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510F" w14:textId="77777777" w:rsidR="00696191" w:rsidRPr="009D7755" w:rsidRDefault="00696191" w:rsidP="00696191">
      <w:pPr>
        <w:pStyle w:val="Default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9D7755">
        <w:rPr>
          <w:b/>
          <w:bCs/>
          <w:sz w:val="18"/>
          <w:szCs w:val="18"/>
        </w:rPr>
        <w:t>9. Сведения о рекламациях</w:t>
      </w:r>
    </w:p>
    <w:p w14:paraId="413B68EB" w14:textId="77777777" w:rsidR="00696191" w:rsidRPr="009D7755" w:rsidRDefault="00696191" w:rsidP="0069619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9.1. Рекламационные претензии предъявляются в случаях выявления дефектов и неисправностей в течение гарантийного срока.</w:t>
      </w:r>
    </w:p>
    <w:p w14:paraId="1F34C941" w14:textId="77777777" w:rsidR="002816A1" w:rsidRPr="009D7755" w:rsidRDefault="002816A1" w:rsidP="002816A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9.2. В рекламационном акте указываются дефекты и неисправности, условия, при которых они выявлены, и сроки начала эксплуатации.</w:t>
      </w:r>
    </w:p>
    <w:p w14:paraId="471979D6" w14:textId="77777777" w:rsidR="002816A1" w:rsidRPr="009D7755" w:rsidRDefault="002816A1" w:rsidP="002816A1">
      <w:pPr>
        <w:pStyle w:val="Default"/>
        <w:ind w:firstLine="284"/>
        <w:rPr>
          <w:bCs/>
          <w:sz w:val="18"/>
          <w:szCs w:val="18"/>
        </w:rPr>
      </w:pPr>
    </w:p>
    <w:p w14:paraId="3763DB90" w14:textId="77777777" w:rsidR="002816A1" w:rsidRPr="009D7755" w:rsidRDefault="002816A1" w:rsidP="002816A1">
      <w:pPr>
        <w:pStyle w:val="Default"/>
        <w:ind w:firstLine="284"/>
        <w:rPr>
          <w:bCs/>
          <w:sz w:val="18"/>
          <w:szCs w:val="18"/>
        </w:rPr>
      </w:pPr>
    </w:p>
    <w:p w14:paraId="0CEAEE78" w14:textId="77777777" w:rsidR="002816A1" w:rsidRPr="009D7755" w:rsidRDefault="002816A1" w:rsidP="002816A1">
      <w:pPr>
        <w:pStyle w:val="Default"/>
        <w:jc w:val="center"/>
        <w:rPr>
          <w:b/>
          <w:bCs/>
          <w:sz w:val="18"/>
          <w:szCs w:val="18"/>
        </w:rPr>
      </w:pPr>
      <w:r w:rsidRPr="009D7755">
        <w:rPr>
          <w:b/>
          <w:bCs/>
          <w:sz w:val="18"/>
          <w:szCs w:val="18"/>
        </w:rPr>
        <w:t>10. Свидетельство о приемке</w:t>
      </w:r>
    </w:p>
    <w:p w14:paraId="2BCB2C30" w14:textId="77777777" w:rsidR="002816A1" w:rsidRPr="009D7755" w:rsidRDefault="002816A1" w:rsidP="002816A1">
      <w:pPr>
        <w:pStyle w:val="Default"/>
        <w:ind w:firstLine="284"/>
        <w:rPr>
          <w:sz w:val="18"/>
          <w:szCs w:val="18"/>
        </w:rPr>
      </w:pPr>
      <w:r w:rsidRPr="009D7755">
        <w:rPr>
          <w:bCs/>
          <w:sz w:val="18"/>
          <w:szCs w:val="18"/>
        </w:rPr>
        <w:t xml:space="preserve">10.1. </w:t>
      </w:r>
      <w:r w:rsidR="00696191" w:rsidRPr="00696191">
        <w:rPr>
          <w:sz w:val="18"/>
          <w:szCs w:val="18"/>
        </w:rPr>
        <w:t>Изделие</w:t>
      </w:r>
      <w:r w:rsidR="007626D7">
        <w:rPr>
          <w:sz w:val="18"/>
          <w:szCs w:val="18"/>
        </w:rPr>
        <w:t xml:space="preserve"> проверено,</w:t>
      </w:r>
      <w:r w:rsidR="00696191" w:rsidRPr="00696191">
        <w:rPr>
          <w:sz w:val="18"/>
          <w:szCs w:val="18"/>
        </w:rPr>
        <w:t xml:space="preserve"> соответствует ТУ BY 19</w:t>
      </w:r>
      <w:r w:rsidR="00696191">
        <w:rPr>
          <w:sz w:val="18"/>
          <w:szCs w:val="18"/>
        </w:rPr>
        <w:t>2979397</w:t>
      </w:r>
      <w:r w:rsidR="00696191" w:rsidRPr="00696191">
        <w:rPr>
          <w:sz w:val="18"/>
          <w:szCs w:val="18"/>
        </w:rPr>
        <w:t>.0</w:t>
      </w:r>
      <w:r w:rsidR="00696191">
        <w:rPr>
          <w:sz w:val="18"/>
          <w:szCs w:val="18"/>
        </w:rPr>
        <w:t>0</w:t>
      </w:r>
      <w:r w:rsidR="00696191" w:rsidRPr="00696191">
        <w:rPr>
          <w:sz w:val="18"/>
          <w:szCs w:val="18"/>
        </w:rPr>
        <w:t>1-201</w:t>
      </w:r>
      <w:r w:rsidR="00696191">
        <w:rPr>
          <w:sz w:val="18"/>
          <w:szCs w:val="18"/>
        </w:rPr>
        <w:t>8</w:t>
      </w:r>
      <w:r w:rsidR="00696191" w:rsidRPr="00696191">
        <w:rPr>
          <w:sz w:val="18"/>
          <w:szCs w:val="18"/>
        </w:rPr>
        <w:t xml:space="preserve"> и признано годным к эксплуатации.</w:t>
      </w:r>
    </w:p>
    <w:p w14:paraId="2C6B08ED" w14:textId="77777777" w:rsidR="002816A1" w:rsidRPr="009D7755" w:rsidRDefault="002816A1" w:rsidP="002816A1">
      <w:pPr>
        <w:pStyle w:val="Default"/>
        <w:ind w:firstLine="284"/>
        <w:rPr>
          <w:sz w:val="18"/>
          <w:szCs w:val="18"/>
        </w:rPr>
      </w:pPr>
    </w:p>
    <w:p w14:paraId="21423D9F" w14:textId="77777777" w:rsidR="002816A1" w:rsidRDefault="002816A1" w:rsidP="002816A1">
      <w:pPr>
        <w:pStyle w:val="Default"/>
        <w:ind w:firstLine="284"/>
        <w:rPr>
          <w:sz w:val="18"/>
          <w:szCs w:val="18"/>
        </w:rPr>
      </w:pPr>
    </w:p>
    <w:p w14:paraId="0542C838" w14:textId="77777777" w:rsidR="007626D7" w:rsidRPr="009D7755" w:rsidRDefault="007626D7" w:rsidP="002816A1">
      <w:pPr>
        <w:pStyle w:val="Default"/>
        <w:ind w:firstLine="284"/>
        <w:rPr>
          <w:sz w:val="18"/>
          <w:szCs w:val="18"/>
        </w:rPr>
      </w:pPr>
    </w:p>
    <w:p w14:paraId="6E07BC72" w14:textId="77777777" w:rsidR="007626D7" w:rsidRPr="007626D7" w:rsidRDefault="007626D7" w:rsidP="007626D7">
      <w:pPr>
        <w:pStyle w:val="Default"/>
        <w:ind w:firstLine="284"/>
        <w:rPr>
          <w:sz w:val="18"/>
          <w:szCs w:val="18"/>
        </w:rPr>
      </w:pPr>
      <w:proofErr w:type="gramStart"/>
      <w:r w:rsidRPr="007626D7">
        <w:rPr>
          <w:sz w:val="18"/>
          <w:szCs w:val="18"/>
        </w:rPr>
        <w:t>Изготовлено:  _</w:t>
      </w:r>
      <w:proofErr w:type="gramEnd"/>
      <w:r w:rsidRPr="007626D7">
        <w:rPr>
          <w:sz w:val="18"/>
          <w:szCs w:val="18"/>
        </w:rPr>
        <w:t>_______________</w:t>
      </w:r>
      <w:r w:rsidRPr="007626D7">
        <w:rPr>
          <w:sz w:val="18"/>
          <w:szCs w:val="18"/>
        </w:rPr>
        <w:tab/>
      </w:r>
      <w:r w:rsidRPr="007626D7">
        <w:rPr>
          <w:sz w:val="18"/>
          <w:szCs w:val="18"/>
        </w:rPr>
        <w:tab/>
        <w:t xml:space="preserve">Зав. №:  </w:t>
      </w:r>
      <w:r>
        <w:rPr>
          <w:sz w:val="18"/>
          <w:szCs w:val="18"/>
        </w:rPr>
        <w:t>_____________</w:t>
      </w:r>
      <w:r w:rsidRPr="007626D7">
        <w:rPr>
          <w:sz w:val="18"/>
          <w:szCs w:val="18"/>
        </w:rPr>
        <w:t xml:space="preserve"> </w:t>
      </w:r>
    </w:p>
    <w:p w14:paraId="39D552C8" w14:textId="77777777" w:rsidR="007626D7" w:rsidRPr="007626D7" w:rsidRDefault="007626D7" w:rsidP="007626D7">
      <w:pPr>
        <w:pStyle w:val="Default"/>
        <w:ind w:firstLine="284"/>
        <w:rPr>
          <w:sz w:val="18"/>
          <w:szCs w:val="18"/>
        </w:rPr>
      </w:pPr>
      <w:r w:rsidRPr="007626D7">
        <w:rPr>
          <w:sz w:val="18"/>
          <w:szCs w:val="18"/>
        </w:rPr>
        <w:t xml:space="preserve"> </w:t>
      </w:r>
      <w:r w:rsidRPr="007626D7">
        <w:rPr>
          <w:sz w:val="18"/>
          <w:szCs w:val="18"/>
        </w:rPr>
        <w:tab/>
      </w:r>
      <w:r w:rsidRPr="007626D7">
        <w:rPr>
          <w:sz w:val="18"/>
          <w:szCs w:val="18"/>
        </w:rPr>
        <w:tab/>
        <w:t xml:space="preserve">          (дата)</w:t>
      </w:r>
      <w:r w:rsidRPr="007626D7">
        <w:rPr>
          <w:sz w:val="18"/>
          <w:szCs w:val="18"/>
        </w:rPr>
        <w:tab/>
      </w:r>
    </w:p>
    <w:p w14:paraId="47D595C0" w14:textId="77777777" w:rsidR="007626D7" w:rsidRDefault="007626D7" w:rsidP="007626D7">
      <w:pPr>
        <w:pStyle w:val="Default"/>
        <w:ind w:firstLine="284"/>
        <w:rPr>
          <w:sz w:val="18"/>
          <w:szCs w:val="18"/>
        </w:rPr>
      </w:pPr>
    </w:p>
    <w:p w14:paraId="67DED172" w14:textId="77777777" w:rsidR="007626D7" w:rsidRPr="007626D7" w:rsidRDefault="007626D7" w:rsidP="007626D7">
      <w:pPr>
        <w:pStyle w:val="Default"/>
        <w:ind w:firstLine="284"/>
        <w:rPr>
          <w:sz w:val="18"/>
          <w:szCs w:val="18"/>
        </w:rPr>
      </w:pPr>
    </w:p>
    <w:p w14:paraId="6A15F56D" w14:textId="77777777" w:rsidR="007626D7" w:rsidRPr="007626D7" w:rsidRDefault="007626D7" w:rsidP="007626D7">
      <w:pPr>
        <w:pStyle w:val="Default"/>
        <w:ind w:firstLine="284"/>
        <w:rPr>
          <w:sz w:val="18"/>
          <w:szCs w:val="18"/>
        </w:rPr>
      </w:pPr>
    </w:p>
    <w:p w14:paraId="67754FD4" w14:textId="77777777" w:rsidR="00977D7B" w:rsidRPr="009D7755" w:rsidRDefault="007626D7" w:rsidP="007626D7">
      <w:pPr>
        <w:pStyle w:val="Default"/>
        <w:ind w:firstLine="284"/>
        <w:rPr>
          <w:sz w:val="18"/>
          <w:szCs w:val="18"/>
        </w:rPr>
      </w:pPr>
      <w:r w:rsidRPr="007626D7">
        <w:rPr>
          <w:sz w:val="18"/>
          <w:szCs w:val="18"/>
        </w:rPr>
        <w:t>Штамп ОТК:</w:t>
      </w:r>
    </w:p>
    <w:p w14:paraId="1A84742D" w14:textId="77777777" w:rsidR="00977D7B" w:rsidRPr="009D7755" w:rsidRDefault="00977D7B" w:rsidP="00BC1970">
      <w:pPr>
        <w:pStyle w:val="Default"/>
        <w:ind w:firstLine="284"/>
        <w:rPr>
          <w:sz w:val="18"/>
          <w:szCs w:val="18"/>
        </w:rPr>
      </w:pPr>
    </w:p>
    <w:p w14:paraId="666994FF" w14:textId="77777777" w:rsidR="00977D7B" w:rsidRPr="009D7755" w:rsidRDefault="00977D7B" w:rsidP="00BC1970">
      <w:pPr>
        <w:pStyle w:val="Default"/>
        <w:ind w:firstLine="284"/>
        <w:rPr>
          <w:sz w:val="18"/>
          <w:szCs w:val="18"/>
        </w:rPr>
      </w:pPr>
    </w:p>
    <w:p w14:paraId="7B85F2BE" w14:textId="77777777" w:rsidR="00257F01" w:rsidRPr="009D7755" w:rsidRDefault="00257F01" w:rsidP="00BC1970">
      <w:pPr>
        <w:pStyle w:val="Default"/>
        <w:ind w:firstLine="284"/>
        <w:rPr>
          <w:sz w:val="18"/>
          <w:szCs w:val="18"/>
        </w:rPr>
      </w:pPr>
    </w:p>
    <w:p w14:paraId="5CBE69BE" w14:textId="77777777" w:rsidR="00257F01" w:rsidRPr="009D7755" w:rsidRDefault="00257F01" w:rsidP="00BC1970">
      <w:pPr>
        <w:pStyle w:val="Default"/>
        <w:ind w:firstLine="284"/>
        <w:rPr>
          <w:sz w:val="18"/>
          <w:szCs w:val="18"/>
        </w:rPr>
      </w:pPr>
    </w:p>
    <w:p w14:paraId="0FEB8EA5" w14:textId="77777777" w:rsidR="00257F01" w:rsidRPr="009D7755" w:rsidRDefault="00257F01" w:rsidP="00BC1970">
      <w:pPr>
        <w:pStyle w:val="Default"/>
        <w:ind w:firstLine="284"/>
        <w:rPr>
          <w:sz w:val="18"/>
          <w:szCs w:val="18"/>
        </w:rPr>
      </w:pPr>
    </w:p>
    <w:p w14:paraId="5ACC03A4" w14:textId="77777777" w:rsidR="00B373A4" w:rsidRPr="009D7755" w:rsidRDefault="00B373A4" w:rsidP="00BC1970">
      <w:pPr>
        <w:pStyle w:val="Default"/>
        <w:ind w:firstLine="284"/>
        <w:rPr>
          <w:sz w:val="18"/>
          <w:szCs w:val="18"/>
        </w:rPr>
      </w:pPr>
    </w:p>
    <w:p w14:paraId="5FB49127" w14:textId="77777777" w:rsidR="00B373A4" w:rsidRDefault="00B373A4" w:rsidP="00BC1970">
      <w:pPr>
        <w:pStyle w:val="Default"/>
        <w:ind w:firstLine="284"/>
        <w:rPr>
          <w:sz w:val="18"/>
          <w:szCs w:val="18"/>
        </w:rPr>
      </w:pPr>
    </w:p>
    <w:p w14:paraId="2D31788F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5DEAD54C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1505AC2A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15AA7BC9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485B8E28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7B6980F3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1984E41D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1A2FED80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3BB70D7C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788D1A8C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58405828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3782D491" w14:textId="77777777" w:rsidR="00A2395E" w:rsidRDefault="00A2395E" w:rsidP="00BC1970">
      <w:pPr>
        <w:pStyle w:val="Default"/>
        <w:ind w:firstLine="284"/>
        <w:rPr>
          <w:sz w:val="18"/>
          <w:szCs w:val="18"/>
        </w:rPr>
      </w:pPr>
    </w:p>
    <w:p w14:paraId="312196F1" w14:textId="77777777" w:rsidR="00486A28" w:rsidRPr="009D7755" w:rsidRDefault="00486A28" w:rsidP="00BC1970">
      <w:pPr>
        <w:pStyle w:val="Default"/>
        <w:ind w:firstLine="284"/>
        <w:rPr>
          <w:sz w:val="18"/>
          <w:szCs w:val="18"/>
        </w:rPr>
      </w:pPr>
    </w:p>
    <w:p w14:paraId="70A87457" w14:textId="77777777" w:rsidR="00B373A4" w:rsidRPr="009D7755" w:rsidRDefault="00B373A4" w:rsidP="00BC1970">
      <w:pPr>
        <w:pStyle w:val="Default"/>
        <w:ind w:firstLine="284"/>
        <w:rPr>
          <w:sz w:val="18"/>
          <w:szCs w:val="18"/>
        </w:rPr>
      </w:pPr>
    </w:p>
    <w:p w14:paraId="098410D0" w14:textId="77777777" w:rsidR="00257F01" w:rsidRPr="009D7755" w:rsidRDefault="00257F01" w:rsidP="00BC1970">
      <w:pPr>
        <w:pStyle w:val="Default"/>
        <w:ind w:firstLine="284"/>
        <w:rPr>
          <w:sz w:val="18"/>
          <w:szCs w:val="18"/>
        </w:rPr>
      </w:pPr>
    </w:p>
    <w:p w14:paraId="2A85C1EC" w14:textId="77777777" w:rsidR="00257F01" w:rsidRPr="009D7755" w:rsidRDefault="00257F01" w:rsidP="00BC1970">
      <w:pPr>
        <w:pStyle w:val="Default"/>
        <w:ind w:firstLine="284"/>
        <w:rPr>
          <w:sz w:val="18"/>
          <w:szCs w:val="18"/>
        </w:rPr>
      </w:pPr>
    </w:p>
    <w:p w14:paraId="686D43B6" w14:textId="77777777" w:rsidR="00257F01" w:rsidRDefault="00257F01" w:rsidP="00BC1970">
      <w:pPr>
        <w:pStyle w:val="Default"/>
        <w:ind w:firstLine="284"/>
        <w:rPr>
          <w:sz w:val="18"/>
          <w:szCs w:val="18"/>
        </w:rPr>
      </w:pPr>
    </w:p>
    <w:p w14:paraId="42CB9A2C" w14:textId="77777777" w:rsidR="002816A1" w:rsidRPr="009D7755" w:rsidRDefault="002816A1" w:rsidP="00BC1970">
      <w:pPr>
        <w:pStyle w:val="Default"/>
        <w:ind w:firstLine="284"/>
        <w:rPr>
          <w:sz w:val="18"/>
          <w:szCs w:val="18"/>
        </w:rPr>
      </w:pPr>
    </w:p>
    <w:p w14:paraId="17E669E5" w14:textId="77777777" w:rsidR="00257F01" w:rsidRPr="009D7755" w:rsidRDefault="00257F01" w:rsidP="00BC1970">
      <w:pPr>
        <w:pStyle w:val="Default"/>
        <w:ind w:firstLine="284"/>
        <w:rPr>
          <w:sz w:val="18"/>
          <w:szCs w:val="18"/>
        </w:rPr>
      </w:pPr>
    </w:p>
    <w:p w14:paraId="7D793CD8" w14:textId="77777777" w:rsidR="00257F01" w:rsidRPr="009D7755" w:rsidRDefault="00257F01" w:rsidP="00BC1970">
      <w:pPr>
        <w:pStyle w:val="Default"/>
        <w:ind w:firstLine="284"/>
        <w:rPr>
          <w:sz w:val="18"/>
          <w:szCs w:val="18"/>
        </w:rPr>
      </w:pPr>
    </w:p>
    <w:p w14:paraId="2F2035B0" w14:textId="77777777" w:rsidR="0021178A" w:rsidRPr="009D7755" w:rsidRDefault="0021178A" w:rsidP="00BC1970">
      <w:pPr>
        <w:pStyle w:val="Default"/>
        <w:ind w:firstLine="284"/>
        <w:rPr>
          <w:sz w:val="18"/>
          <w:szCs w:val="18"/>
        </w:rPr>
      </w:pPr>
    </w:p>
    <w:p w14:paraId="01B8674D" w14:textId="77777777" w:rsidR="00257F01" w:rsidRPr="009D7755" w:rsidRDefault="00257F01" w:rsidP="005C12DC">
      <w:pPr>
        <w:pStyle w:val="Default"/>
        <w:rPr>
          <w:sz w:val="18"/>
          <w:szCs w:val="18"/>
        </w:rPr>
      </w:pPr>
    </w:p>
    <w:p w14:paraId="1A5F9798" w14:textId="77777777" w:rsidR="00257F01" w:rsidRPr="009D7755" w:rsidRDefault="00257F01" w:rsidP="005C12DC">
      <w:pPr>
        <w:pStyle w:val="Default"/>
        <w:rPr>
          <w:sz w:val="18"/>
          <w:szCs w:val="18"/>
        </w:rPr>
      </w:pPr>
    </w:p>
    <w:p w14:paraId="6047528C" w14:textId="77777777" w:rsidR="0021178A" w:rsidRPr="009D7755" w:rsidRDefault="0021178A" w:rsidP="005C12DC">
      <w:pPr>
        <w:pStyle w:val="Default"/>
        <w:rPr>
          <w:sz w:val="18"/>
          <w:szCs w:val="18"/>
        </w:rPr>
      </w:pPr>
    </w:p>
    <w:p w14:paraId="2B36BBC6" w14:textId="77777777" w:rsidR="0021178A" w:rsidRPr="009D7755" w:rsidRDefault="0021178A" w:rsidP="005C12DC">
      <w:pPr>
        <w:pStyle w:val="Defaul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5"/>
        <w:gridCol w:w="3057"/>
      </w:tblGrid>
      <w:tr w:rsidR="00A336F6" w:rsidRPr="00E86FB9" w14:paraId="0B6CBBD9" w14:textId="77777777" w:rsidTr="0089330C">
        <w:tc>
          <w:tcPr>
            <w:tcW w:w="3794" w:type="dxa"/>
            <w:shd w:val="clear" w:color="auto" w:fill="auto"/>
          </w:tcPr>
          <w:p w14:paraId="6DCE5885" w14:textId="77777777" w:rsidR="000C5646" w:rsidRPr="00E86FB9" w:rsidRDefault="000C5646" w:rsidP="000C56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026CBFF" w14:textId="77777777" w:rsidR="000C5646" w:rsidRPr="00E86FB9" w:rsidRDefault="000C5646" w:rsidP="0089330C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56F2EE0" w14:textId="77777777" w:rsidR="000C5646" w:rsidRPr="00E86FB9" w:rsidRDefault="000C5646" w:rsidP="000C5646">
      <w:pPr>
        <w:jc w:val="center"/>
        <w:rPr>
          <w:rFonts w:ascii="Verdana" w:hAnsi="Verdana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 wp14:anchorId="4ECDD3AA" wp14:editId="493DEF35">
            <wp:extent cx="2116396" cy="581727"/>
            <wp:effectExtent l="19050" t="0" r="0" b="0"/>
            <wp:docPr id="3" name="Рисунок 1" descr="logo_telemet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lemetra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22" cy="5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6264E" w14:textId="77777777" w:rsidR="000C5646" w:rsidRPr="00E86FB9" w:rsidRDefault="000C5646" w:rsidP="000C5646">
      <w:pPr>
        <w:rPr>
          <w:rFonts w:ascii="Verdana" w:hAnsi="Verdana"/>
          <w:b/>
          <w:sz w:val="28"/>
          <w:szCs w:val="28"/>
        </w:rPr>
      </w:pPr>
    </w:p>
    <w:p w14:paraId="6AD883DB" w14:textId="77777777" w:rsidR="000C5646" w:rsidRPr="00E86FB9" w:rsidRDefault="000C5646" w:rsidP="000C5646">
      <w:pPr>
        <w:jc w:val="center"/>
        <w:rPr>
          <w:rFonts w:ascii="Verdana" w:hAnsi="Verdana"/>
          <w:b/>
          <w:sz w:val="28"/>
          <w:szCs w:val="28"/>
        </w:rPr>
      </w:pPr>
    </w:p>
    <w:p w14:paraId="0F475CC7" w14:textId="77777777" w:rsidR="000C5646" w:rsidRPr="00C919BB" w:rsidRDefault="00C919BB" w:rsidP="000C5646">
      <w:pPr>
        <w:jc w:val="center"/>
        <w:rPr>
          <w:sz w:val="32"/>
          <w:szCs w:val="32"/>
        </w:rPr>
      </w:pPr>
      <w:r w:rsidRPr="00C919BB">
        <w:rPr>
          <w:sz w:val="32"/>
          <w:szCs w:val="32"/>
        </w:rPr>
        <w:t>ПАСПОРТ</w:t>
      </w:r>
    </w:p>
    <w:p w14:paraId="3FBEE747" w14:textId="77777777" w:rsidR="000C5646" w:rsidRPr="00E86FB9" w:rsidRDefault="000C5646" w:rsidP="000C5646">
      <w:pPr>
        <w:jc w:val="center"/>
        <w:rPr>
          <w:rFonts w:ascii="Verdana" w:hAnsi="Verdana"/>
          <w:b/>
          <w:sz w:val="28"/>
          <w:szCs w:val="28"/>
        </w:rPr>
      </w:pPr>
    </w:p>
    <w:p w14:paraId="19BB7659" w14:textId="77777777" w:rsidR="000C5646" w:rsidRPr="004C34D5" w:rsidRDefault="000C5646" w:rsidP="000C5646">
      <w:pPr>
        <w:jc w:val="center"/>
        <w:rPr>
          <w:b/>
          <w:sz w:val="40"/>
          <w:szCs w:val="24"/>
        </w:rPr>
      </w:pPr>
      <w:r w:rsidRPr="004C34D5">
        <w:rPr>
          <w:b/>
          <w:sz w:val="40"/>
          <w:szCs w:val="24"/>
        </w:rPr>
        <w:t xml:space="preserve">ДАТЧИК УРОВНЯ ТОПЛИВА </w:t>
      </w:r>
    </w:p>
    <w:p w14:paraId="47B7E8DB" w14:textId="77777777" w:rsidR="000C5646" w:rsidRPr="00E908F3" w:rsidRDefault="00C919BB" w:rsidP="000C5646">
      <w:pPr>
        <w:jc w:val="center"/>
        <w:rPr>
          <w:b/>
          <w:noProof/>
          <w:sz w:val="28"/>
          <w:szCs w:val="28"/>
        </w:rPr>
      </w:pPr>
      <w:r>
        <w:rPr>
          <w:sz w:val="40"/>
          <w:szCs w:val="24"/>
        </w:rPr>
        <w:t>T</w:t>
      </w:r>
      <w:proofErr w:type="spellStart"/>
      <w:r w:rsidR="000C5646" w:rsidRPr="004C34D5">
        <w:rPr>
          <w:sz w:val="40"/>
          <w:szCs w:val="24"/>
          <w:lang w:val="en-US"/>
        </w:rPr>
        <w:t>elemetra</w:t>
      </w:r>
      <w:proofErr w:type="spellEnd"/>
      <w:r w:rsidR="000C5646" w:rsidRPr="004C34D5">
        <w:rPr>
          <w:sz w:val="40"/>
          <w:szCs w:val="24"/>
        </w:rPr>
        <w:t xml:space="preserve"> </w:t>
      </w:r>
      <w:r w:rsidR="000C5646" w:rsidRPr="004C34D5">
        <w:rPr>
          <w:sz w:val="40"/>
          <w:szCs w:val="24"/>
          <w:lang w:val="en-US"/>
        </w:rPr>
        <w:t>TM</w:t>
      </w:r>
      <w:r w:rsidR="000C5646" w:rsidRPr="004C34D5">
        <w:rPr>
          <w:sz w:val="40"/>
          <w:szCs w:val="24"/>
        </w:rPr>
        <w:t>1</w:t>
      </w:r>
      <w:r w:rsidR="00B33A07">
        <w:rPr>
          <w:sz w:val="40"/>
          <w:szCs w:val="24"/>
        </w:rPr>
        <w:t>2</w:t>
      </w:r>
      <w:r w:rsidR="000C5646" w:rsidRPr="00E908F3">
        <w:rPr>
          <w:b/>
          <w:noProof/>
          <w:sz w:val="28"/>
          <w:szCs w:val="28"/>
        </w:rPr>
        <w:t xml:space="preserve"> </w:t>
      </w:r>
    </w:p>
    <w:p w14:paraId="756D000F" w14:textId="77777777" w:rsidR="00A336F6" w:rsidRPr="00A336F6" w:rsidRDefault="00A336F6" w:rsidP="000C5646">
      <w:pPr>
        <w:jc w:val="center"/>
        <w:rPr>
          <w:b/>
          <w:noProof/>
          <w:sz w:val="24"/>
          <w:szCs w:val="24"/>
          <w:lang w:val="en-GB"/>
        </w:rPr>
      </w:pPr>
      <w:r w:rsidRPr="00A336F6">
        <w:rPr>
          <w:sz w:val="24"/>
          <w:szCs w:val="24"/>
        </w:rPr>
        <w:t>ТУ BY 192979397.001-2018</w:t>
      </w:r>
    </w:p>
    <w:p w14:paraId="71A82BDE" w14:textId="77777777" w:rsidR="000C5646" w:rsidRDefault="000C5646" w:rsidP="000C5646">
      <w:pPr>
        <w:jc w:val="center"/>
        <w:rPr>
          <w:b/>
          <w:noProof/>
          <w:sz w:val="28"/>
          <w:szCs w:val="28"/>
          <w:lang w:val="en-GB"/>
        </w:rPr>
      </w:pPr>
    </w:p>
    <w:p w14:paraId="5BA7DD8E" w14:textId="77777777" w:rsidR="00A336F6" w:rsidRPr="00A061F2" w:rsidRDefault="00A336F6" w:rsidP="000C5646">
      <w:pPr>
        <w:jc w:val="center"/>
        <w:rPr>
          <w:b/>
          <w:noProof/>
          <w:sz w:val="28"/>
          <w:szCs w:val="28"/>
          <w:lang w:val="en-GB"/>
        </w:rPr>
      </w:pPr>
    </w:p>
    <w:p w14:paraId="51EB7ECE" w14:textId="77777777" w:rsidR="000C5646" w:rsidRDefault="000C5646" w:rsidP="000C5646">
      <w:pPr>
        <w:jc w:val="center"/>
        <w:rPr>
          <w:b/>
          <w:noProof/>
          <w:sz w:val="28"/>
          <w:szCs w:val="28"/>
          <w:lang w:val="en-GB"/>
        </w:rPr>
      </w:pPr>
      <w:r>
        <w:rPr>
          <w:b/>
          <w:noProof/>
          <w:sz w:val="28"/>
          <w:szCs w:val="28"/>
        </w:rPr>
        <w:drawing>
          <wp:inline distT="0" distB="0" distL="0" distR="0" wp14:anchorId="680EA4E9" wp14:editId="14D964A0">
            <wp:extent cx="1879600" cy="309118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C8618" w14:textId="77777777" w:rsidR="000C5646" w:rsidRDefault="000C5646" w:rsidP="000C5646">
      <w:pPr>
        <w:jc w:val="center"/>
        <w:rPr>
          <w:b/>
          <w:noProof/>
          <w:sz w:val="28"/>
          <w:szCs w:val="28"/>
          <w:lang w:val="en-GB"/>
        </w:rPr>
      </w:pPr>
    </w:p>
    <w:p w14:paraId="286117B8" w14:textId="77777777" w:rsidR="000C5646" w:rsidRPr="000C5646" w:rsidRDefault="000C5646" w:rsidP="000C5646">
      <w:pPr>
        <w:jc w:val="center"/>
        <w:rPr>
          <w:noProof/>
        </w:rPr>
      </w:pPr>
    </w:p>
    <w:p w14:paraId="2FD7AEE2" w14:textId="77777777" w:rsidR="000C5646" w:rsidRPr="00BC1970" w:rsidRDefault="000C5646" w:rsidP="000C5646">
      <w:r w:rsidRPr="009D7755">
        <w:t>Производитель</w:t>
      </w:r>
      <w:r w:rsidRPr="009F04D1">
        <w:t xml:space="preserve">: </w:t>
      </w:r>
      <w:r>
        <w:t>Общество с ограниченной ответственностью</w:t>
      </w:r>
      <w:r w:rsidRPr="009F04D1">
        <w:t xml:space="preserve"> «</w:t>
      </w:r>
      <w:proofErr w:type="spellStart"/>
      <w:r w:rsidRPr="000573C9">
        <w:t>Белавтодатчик</w:t>
      </w:r>
      <w:proofErr w:type="spellEnd"/>
      <w:r w:rsidRPr="009F04D1">
        <w:t xml:space="preserve">» </w:t>
      </w:r>
    </w:p>
    <w:p w14:paraId="005CE10F" w14:textId="77777777" w:rsidR="000C5646" w:rsidRPr="009F04D1" w:rsidRDefault="000C5646" w:rsidP="000C5646">
      <w:r>
        <w:t>Адрес:</w:t>
      </w:r>
      <w:r w:rsidRPr="0041742F">
        <w:t xml:space="preserve"> </w:t>
      </w:r>
      <w:r w:rsidRPr="00584E2E">
        <w:t>220036</w:t>
      </w:r>
      <w:r w:rsidRPr="0041742F">
        <w:t xml:space="preserve">, г. Минск, </w:t>
      </w:r>
      <w:r w:rsidRPr="00652FE7">
        <w:t>ул. Волоха 1, офис 211</w:t>
      </w:r>
    </w:p>
    <w:p w14:paraId="06329E78" w14:textId="77777777" w:rsidR="007D7069" w:rsidRPr="006668CF" w:rsidRDefault="000C5646" w:rsidP="00814B88">
      <w:r w:rsidRPr="009F04D1">
        <w:rPr>
          <w:spacing w:val="-6"/>
        </w:rPr>
        <w:t>Тел</w:t>
      </w:r>
      <w:r w:rsidRPr="000573C9">
        <w:rPr>
          <w:spacing w:val="-6"/>
        </w:rPr>
        <w:t>/</w:t>
      </w:r>
      <w:r w:rsidRPr="009F04D1">
        <w:rPr>
          <w:spacing w:val="-6"/>
        </w:rPr>
        <w:t>факс</w:t>
      </w:r>
      <w:r w:rsidRPr="000573C9">
        <w:rPr>
          <w:spacing w:val="-6"/>
        </w:rPr>
        <w:t xml:space="preserve"> </w:t>
      </w:r>
      <w:r w:rsidRPr="00652FE7">
        <w:rPr>
          <w:spacing w:val="-6"/>
        </w:rPr>
        <w:t>+375 17 2082030</w:t>
      </w:r>
    </w:p>
    <w:p w14:paraId="5EF626E7" w14:textId="77777777" w:rsidR="007D7069" w:rsidRPr="006668CF" w:rsidRDefault="007D7069">
      <w:pPr>
        <w:shd w:val="clear" w:color="auto" w:fill="FFFFFF"/>
        <w:spacing w:line="274" w:lineRule="exact"/>
        <w:jc w:val="center"/>
        <w:sectPr w:rsidR="007D7069" w:rsidRPr="006668CF" w:rsidSect="00A07BAA">
          <w:type w:val="continuous"/>
          <w:pgSz w:w="16834" w:h="11909" w:orient="landscape"/>
          <w:pgMar w:top="851" w:right="816" w:bottom="360" w:left="1065" w:header="720" w:footer="720" w:gutter="0"/>
          <w:cols w:num="2" w:space="720" w:equalWidth="0">
            <w:col w:w="7382" w:space="1589"/>
            <w:col w:w="5982"/>
          </w:cols>
          <w:noEndnote/>
        </w:sectPr>
      </w:pPr>
    </w:p>
    <w:p w14:paraId="243F54CE" w14:textId="77777777" w:rsidR="007D7069" w:rsidRPr="009D7755" w:rsidRDefault="007D7069">
      <w:pPr>
        <w:shd w:val="clear" w:color="auto" w:fill="FFFFFF"/>
        <w:spacing w:line="202" w:lineRule="exact"/>
        <w:ind w:left="2918"/>
      </w:pPr>
      <w:r w:rsidRPr="009D7755">
        <w:rPr>
          <w:b/>
          <w:bCs/>
          <w:color w:val="000000"/>
          <w:spacing w:val="-1"/>
          <w:sz w:val="18"/>
          <w:szCs w:val="18"/>
        </w:rPr>
        <w:lastRenderedPageBreak/>
        <w:t>1. Назначение изделия</w:t>
      </w:r>
    </w:p>
    <w:p w14:paraId="2CA53136" w14:textId="77777777" w:rsidR="007D7069" w:rsidRPr="006668CF" w:rsidRDefault="000C5646" w:rsidP="006668CF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202" w:lineRule="exact"/>
        <w:ind w:firstLine="302"/>
        <w:jc w:val="both"/>
        <w:rPr>
          <w:color w:val="000000"/>
          <w:spacing w:val="-1"/>
          <w:sz w:val="18"/>
          <w:szCs w:val="18"/>
        </w:rPr>
      </w:pPr>
      <w:r w:rsidRPr="000C5646">
        <w:rPr>
          <w:color w:val="000000"/>
          <w:spacing w:val="-2"/>
          <w:sz w:val="18"/>
          <w:szCs w:val="18"/>
        </w:rPr>
        <w:t xml:space="preserve">Датчик уровня топлива </w:t>
      </w:r>
      <w:proofErr w:type="spellStart"/>
      <w:r w:rsidRPr="000C5646">
        <w:rPr>
          <w:color w:val="000000"/>
          <w:spacing w:val="-2"/>
          <w:sz w:val="18"/>
          <w:szCs w:val="18"/>
        </w:rPr>
        <w:t>telemetra</w:t>
      </w:r>
      <w:proofErr w:type="spellEnd"/>
      <w:r w:rsidRPr="000C5646">
        <w:rPr>
          <w:color w:val="000000"/>
          <w:spacing w:val="-2"/>
          <w:sz w:val="18"/>
          <w:szCs w:val="18"/>
        </w:rPr>
        <w:t xml:space="preserve"> TM1</w:t>
      </w:r>
      <w:r w:rsidR="00B33A07">
        <w:rPr>
          <w:color w:val="000000"/>
          <w:spacing w:val="-2"/>
          <w:sz w:val="18"/>
          <w:szCs w:val="18"/>
        </w:rPr>
        <w:t>2</w:t>
      </w:r>
      <w:r w:rsidRPr="000C5646">
        <w:rPr>
          <w:color w:val="000000"/>
          <w:spacing w:val="-2"/>
          <w:sz w:val="18"/>
          <w:szCs w:val="18"/>
        </w:rPr>
        <w:t xml:space="preserve"> (далее ДУТ) предназначен для определения уровня топлива в топливном баке транспортных средств</w:t>
      </w:r>
      <w:r w:rsidR="007D7069" w:rsidRPr="006668CF">
        <w:rPr>
          <w:color w:val="000000"/>
          <w:spacing w:val="-2"/>
          <w:sz w:val="18"/>
          <w:szCs w:val="18"/>
        </w:rPr>
        <w:t>.</w:t>
      </w:r>
      <w:r>
        <w:rPr>
          <w:color w:val="000000"/>
          <w:spacing w:val="-2"/>
          <w:sz w:val="18"/>
          <w:szCs w:val="18"/>
        </w:rPr>
        <w:t xml:space="preserve"> </w:t>
      </w:r>
      <w:r w:rsidR="00E87A41" w:rsidRPr="00E87A41">
        <w:rPr>
          <w:color w:val="000000"/>
          <w:spacing w:val="-2"/>
          <w:sz w:val="18"/>
          <w:szCs w:val="18"/>
        </w:rPr>
        <w:t xml:space="preserve">Вывод информации об уровне топлива осуществляется в </w:t>
      </w:r>
      <w:r w:rsidR="00B33A07">
        <w:rPr>
          <w:color w:val="000000"/>
          <w:spacing w:val="-2"/>
          <w:sz w:val="18"/>
          <w:szCs w:val="18"/>
        </w:rPr>
        <w:t>виде последовательности импульсов определенной частоты</w:t>
      </w:r>
      <w:r w:rsidR="00C14C50" w:rsidRPr="00C14C50">
        <w:rPr>
          <w:color w:val="000000"/>
          <w:spacing w:val="-2"/>
          <w:sz w:val="18"/>
          <w:szCs w:val="18"/>
        </w:rPr>
        <w:t>.</w:t>
      </w:r>
      <w:r w:rsidR="0086124C">
        <w:rPr>
          <w:color w:val="000000"/>
          <w:spacing w:val="-2"/>
          <w:sz w:val="18"/>
          <w:szCs w:val="18"/>
        </w:rPr>
        <w:t xml:space="preserve"> </w:t>
      </w:r>
      <w:r w:rsidR="00C14C50" w:rsidRPr="00C14C50">
        <w:rPr>
          <w:color w:val="000000"/>
          <w:spacing w:val="-2"/>
          <w:sz w:val="18"/>
          <w:szCs w:val="18"/>
        </w:rPr>
        <w:t xml:space="preserve"> </w:t>
      </w:r>
    </w:p>
    <w:p w14:paraId="585DBE4E" w14:textId="77777777" w:rsidR="009F04D1" w:rsidRPr="009D7755" w:rsidRDefault="00D04178" w:rsidP="002F1185">
      <w:pPr>
        <w:widowControl/>
        <w:ind w:firstLine="302"/>
        <w:rPr>
          <w:sz w:val="18"/>
          <w:szCs w:val="18"/>
        </w:rPr>
      </w:pPr>
      <w:r w:rsidRPr="009D7755">
        <w:rPr>
          <w:color w:val="000000"/>
          <w:spacing w:val="1"/>
          <w:sz w:val="18"/>
          <w:szCs w:val="18"/>
        </w:rPr>
        <w:t>1.</w:t>
      </w:r>
      <w:r w:rsidR="002F1185" w:rsidRPr="009D7755">
        <w:rPr>
          <w:color w:val="000000"/>
          <w:spacing w:val="1"/>
          <w:sz w:val="18"/>
          <w:szCs w:val="18"/>
        </w:rPr>
        <w:t>2.</w:t>
      </w:r>
      <w:r w:rsidR="004129E2">
        <w:rPr>
          <w:color w:val="000000"/>
          <w:spacing w:val="1"/>
          <w:sz w:val="18"/>
          <w:szCs w:val="18"/>
        </w:rPr>
        <w:t xml:space="preserve"> </w:t>
      </w:r>
      <w:r w:rsidR="009B39DF" w:rsidRPr="009D7755">
        <w:rPr>
          <w:color w:val="000000"/>
          <w:spacing w:val="1"/>
          <w:sz w:val="18"/>
          <w:szCs w:val="18"/>
        </w:rPr>
        <w:t xml:space="preserve">Изделия </w:t>
      </w:r>
      <w:r w:rsidR="000C5646">
        <w:rPr>
          <w:color w:val="000000"/>
          <w:spacing w:val="1"/>
          <w:sz w:val="18"/>
          <w:szCs w:val="18"/>
        </w:rPr>
        <w:t>питаются</w:t>
      </w:r>
      <w:r w:rsidR="009B39DF" w:rsidRPr="009D7755">
        <w:rPr>
          <w:color w:val="000000"/>
          <w:spacing w:val="1"/>
          <w:sz w:val="18"/>
          <w:szCs w:val="18"/>
        </w:rPr>
        <w:t xml:space="preserve"> </w:t>
      </w:r>
      <w:r w:rsidR="000C5646">
        <w:rPr>
          <w:color w:val="000000"/>
          <w:spacing w:val="1"/>
          <w:sz w:val="18"/>
          <w:szCs w:val="18"/>
        </w:rPr>
        <w:t>от</w:t>
      </w:r>
      <w:r w:rsidR="009B39DF" w:rsidRPr="009D7755">
        <w:rPr>
          <w:color w:val="000000"/>
          <w:spacing w:val="1"/>
          <w:sz w:val="18"/>
          <w:szCs w:val="18"/>
        </w:rPr>
        <w:t xml:space="preserve"> </w:t>
      </w:r>
      <w:r w:rsidR="000C5646">
        <w:rPr>
          <w:color w:val="000000"/>
          <w:spacing w:val="1"/>
          <w:sz w:val="18"/>
          <w:szCs w:val="18"/>
        </w:rPr>
        <w:t xml:space="preserve">бортовой </w:t>
      </w:r>
      <w:r w:rsidR="009B39DF" w:rsidRPr="009D7755">
        <w:rPr>
          <w:color w:val="000000"/>
          <w:spacing w:val="1"/>
          <w:sz w:val="18"/>
          <w:szCs w:val="18"/>
        </w:rPr>
        <w:t xml:space="preserve">сети </w:t>
      </w:r>
      <w:r w:rsidR="000C5646">
        <w:rPr>
          <w:color w:val="000000"/>
          <w:spacing w:val="1"/>
          <w:sz w:val="18"/>
          <w:szCs w:val="18"/>
        </w:rPr>
        <w:t>транспортного средства</w:t>
      </w:r>
      <w:r w:rsidR="009B39DF" w:rsidRPr="009D7755">
        <w:rPr>
          <w:color w:val="000000"/>
          <w:spacing w:val="1"/>
          <w:sz w:val="18"/>
          <w:szCs w:val="18"/>
        </w:rPr>
        <w:t xml:space="preserve"> с номинальным на</w:t>
      </w:r>
      <w:r w:rsidR="009B39DF" w:rsidRPr="009D7755">
        <w:rPr>
          <w:color w:val="000000"/>
          <w:sz w:val="18"/>
          <w:szCs w:val="18"/>
        </w:rPr>
        <w:t>пряжением:</w:t>
      </w:r>
      <w:r w:rsidR="009B39DF" w:rsidRPr="009D7755">
        <w:rPr>
          <w:sz w:val="18"/>
          <w:szCs w:val="18"/>
        </w:rPr>
        <w:t xml:space="preserve"> </w:t>
      </w:r>
      <w:r w:rsidR="000C5646">
        <w:rPr>
          <w:sz w:val="18"/>
          <w:szCs w:val="18"/>
        </w:rPr>
        <w:t>12/24 В</w:t>
      </w:r>
      <w:r w:rsidR="009B39DF" w:rsidRPr="009D7755">
        <w:rPr>
          <w:sz w:val="18"/>
          <w:szCs w:val="18"/>
        </w:rPr>
        <w:t>.</w:t>
      </w:r>
    </w:p>
    <w:p w14:paraId="1F5AA070" w14:textId="77777777" w:rsidR="00C63956" w:rsidRPr="005C53AC" w:rsidRDefault="007D7069" w:rsidP="002F1185">
      <w:pPr>
        <w:shd w:val="clear" w:color="auto" w:fill="FFFFFF"/>
        <w:tabs>
          <w:tab w:val="left" w:pos="600"/>
        </w:tabs>
        <w:spacing w:line="202" w:lineRule="exact"/>
        <w:ind w:firstLine="284"/>
        <w:jc w:val="both"/>
        <w:rPr>
          <w:spacing w:val="-1"/>
          <w:sz w:val="18"/>
          <w:szCs w:val="18"/>
        </w:rPr>
      </w:pPr>
      <w:r w:rsidRPr="009D7755">
        <w:rPr>
          <w:color w:val="000000"/>
          <w:spacing w:val="-10"/>
          <w:sz w:val="18"/>
          <w:szCs w:val="18"/>
        </w:rPr>
        <w:t>1.3.</w:t>
      </w:r>
      <w:r w:rsidR="005D359D" w:rsidRPr="009D7755">
        <w:rPr>
          <w:color w:val="000000"/>
          <w:sz w:val="18"/>
          <w:szCs w:val="18"/>
        </w:rPr>
        <w:t xml:space="preserve"> </w:t>
      </w:r>
      <w:r w:rsidR="009F04D1" w:rsidRPr="009D7755">
        <w:rPr>
          <w:color w:val="000000"/>
          <w:spacing w:val="3"/>
          <w:sz w:val="18"/>
          <w:szCs w:val="18"/>
        </w:rPr>
        <w:t xml:space="preserve">Изделия </w:t>
      </w:r>
      <w:r w:rsidR="00CF2A08" w:rsidRPr="009D7755">
        <w:rPr>
          <w:color w:val="000000"/>
          <w:spacing w:val="1"/>
          <w:sz w:val="18"/>
          <w:szCs w:val="18"/>
        </w:rPr>
        <w:t>предназначены для работы</w:t>
      </w:r>
      <w:r w:rsidR="00E52E5A" w:rsidRPr="009D7755">
        <w:rPr>
          <w:color w:val="000000"/>
          <w:spacing w:val="1"/>
          <w:sz w:val="18"/>
          <w:szCs w:val="18"/>
        </w:rPr>
        <w:t xml:space="preserve"> при температуре </w:t>
      </w:r>
      <w:r w:rsidR="00E52E5A" w:rsidRPr="005C53AC">
        <w:rPr>
          <w:spacing w:val="1"/>
          <w:sz w:val="18"/>
          <w:szCs w:val="18"/>
        </w:rPr>
        <w:t xml:space="preserve">от </w:t>
      </w:r>
      <w:r w:rsidR="00C14C50" w:rsidRPr="005C53AC">
        <w:rPr>
          <w:spacing w:val="1"/>
          <w:sz w:val="18"/>
          <w:szCs w:val="18"/>
        </w:rPr>
        <w:t>-</w:t>
      </w:r>
      <w:r w:rsidR="00645846" w:rsidRPr="005C53AC">
        <w:rPr>
          <w:spacing w:val="1"/>
          <w:sz w:val="18"/>
          <w:szCs w:val="18"/>
        </w:rPr>
        <w:t>55</w:t>
      </w:r>
      <w:r w:rsidRPr="005C53AC">
        <w:rPr>
          <w:spacing w:val="1"/>
          <w:sz w:val="18"/>
          <w:szCs w:val="18"/>
        </w:rPr>
        <w:t>°С до +</w:t>
      </w:r>
      <w:r w:rsidR="00645846" w:rsidRPr="005C53AC">
        <w:rPr>
          <w:spacing w:val="1"/>
          <w:sz w:val="18"/>
          <w:szCs w:val="18"/>
        </w:rPr>
        <w:t>80</w:t>
      </w:r>
      <w:r w:rsidRPr="005C53AC">
        <w:rPr>
          <w:spacing w:val="1"/>
          <w:sz w:val="18"/>
          <w:szCs w:val="18"/>
        </w:rPr>
        <w:t>°С</w:t>
      </w:r>
      <w:r w:rsidR="003D15ED" w:rsidRPr="005C53AC">
        <w:rPr>
          <w:spacing w:val="1"/>
          <w:sz w:val="18"/>
          <w:szCs w:val="18"/>
        </w:rPr>
        <w:t xml:space="preserve"> и относительной влажности не </w:t>
      </w:r>
      <w:r w:rsidR="003D15ED" w:rsidRPr="005C53AC">
        <w:rPr>
          <w:spacing w:val="-1"/>
          <w:sz w:val="18"/>
          <w:szCs w:val="18"/>
        </w:rPr>
        <w:t>более 9</w:t>
      </w:r>
      <w:r w:rsidR="00BC0705" w:rsidRPr="005C53AC">
        <w:rPr>
          <w:spacing w:val="-1"/>
          <w:sz w:val="18"/>
          <w:szCs w:val="18"/>
        </w:rPr>
        <w:t>8</w:t>
      </w:r>
      <w:r w:rsidR="003D15ED" w:rsidRPr="005C53AC">
        <w:rPr>
          <w:spacing w:val="-1"/>
          <w:sz w:val="18"/>
          <w:szCs w:val="18"/>
        </w:rPr>
        <w:t xml:space="preserve">% при температуре </w:t>
      </w:r>
      <w:r w:rsidR="00BC0705" w:rsidRPr="005C53AC">
        <w:rPr>
          <w:spacing w:val="-1"/>
          <w:sz w:val="18"/>
          <w:szCs w:val="18"/>
        </w:rPr>
        <w:t>+25</w:t>
      </w:r>
      <w:r w:rsidR="003D15ED" w:rsidRPr="005C53AC">
        <w:rPr>
          <w:spacing w:val="-1"/>
          <w:sz w:val="18"/>
          <w:szCs w:val="18"/>
        </w:rPr>
        <w:t>°С</w:t>
      </w:r>
      <w:r w:rsidRPr="005C53AC">
        <w:rPr>
          <w:spacing w:val="-1"/>
          <w:sz w:val="18"/>
          <w:szCs w:val="18"/>
        </w:rPr>
        <w:t>.</w:t>
      </w:r>
    </w:p>
    <w:p w14:paraId="72C9A3F4" w14:textId="77777777" w:rsidR="007D7069" w:rsidRPr="009D7755" w:rsidRDefault="007D7069">
      <w:pPr>
        <w:shd w:val="clear" w:color="auto" w:fill="FFFFFF"/>
        <w:spacing w:before="211"/>
        <w:ind w:right="34"/>
        <w:jc w:val="center"/>
      </w:pPr>
      <w:r w:rsidRPr="009D7755">
        <w:rPr>
          <w:b/>
          <w:bCs/>
          <w:color w:val="000000"/>
          <w:spacing w:val="-1"/>
          <w:sz w:val="18"/>
          <w:szCs w:val="18"/>
        </w:rPr>
        <w:t>2. Технические характеристики.</w:t>
      </w:r>
    </w:p>
    <w:p w14:paraId="3CA3BB7B" w14:textId="77777777" w:rsidR="00AC667E" w:rsidRPr="009D7755" w:rsidRDefault="007D7069" w:rsidP="00AC667E">
      <w:pPr>
        <w:shd w:val="clear" w:color="auto" w:fill="FFFFFF"/>
        <w:ind w:left="307"/>
        <w:rPr>
          <w:color w:val="000000"/>
          <w:sz w:val="18"/>
          <w:szCs w:val="18"/>
        </w:rPr>
      </w:pPr>
      <w:r w:rsidRPr="009D7755">
        <w:rPr>
          <w:color w:val="000000"/>
          <w:sz w:val="18"/>
          <w:szCs w:val="18"/>
        </w:rPr>
        <w:t xml:space="preserve">2.1. </w:t>
      </w:r>
      <w:r w:rsidR="009B39DF" w:rsidRPr="00BC1ACF">
        <w:rPr>
          <w:color w:val="000000"/>
          <w:sz w:val="18"/>
          <w:szCs w:val="18"/>
        </w:rPr>
        <w:t xml:space="preserve">Класс защиты от поражения электрическим током: </w:t>
      </w:r>
      <w:r w:rsidR="009B39DF">
        <w:rPr>
          <w:color w:val="000000"/>
          <w:sz w:val="18"/>
          <w:szCs w:val="18"/>
          <w:lang w:val="en-US"/>
        </w:rPr>
        <w:t>I</w:t>
      </w:r>
      <w:r w:rsidR="000464D8">
        <w:rPr>
          <w:color w:val="000000"/>
          <w:sz w:val="18"/>
          <w:szCs w:val="18"/>
          <w:lang w:val="en-US"/>
        </w:rPr>
        <w:t>I</w:t>
      </w:r>
      <w:r w:rsidR="009B39DF" w:rsidRPr="00BC1ACF">
        <w:rPr>
          <w:color w:val="000000"/>
          <w:sz w:val="18"/>
          <w:szCs w:val="18"/>
        </w:rPr>
        <w:t xml:space="preserve">I по </w:t>
      </w:r>
      <w:r w:rsidR="000464D8" w:rsidRPr="009D7755">
        <w:rPr>
          <w:color w:val="000000"/>
          <w:sz w:val="18"/>
          <w:szCs w:val="18"/>
        </w:rPr>
        <w:t xml:space="preserve">ГОСТ </w:t>
      </w:r>
      <w:r w:rsidR="000464D8" w:rsidRPr="009D7755">
        <w:rPr>
          <w:sz w:val="18"/>
          <w:szCs w:val="18"/>
        </w:rPr>
        <w:t>МЭК 60536</w:t>
      </w:r>
      <w:r w:rsidR="00060BDA" w:rsidRPr="00F10D60">
        <w:rPr>
          <w:color w:val="000000"/>
          <w:sz w:val="18"/>
          <w:szCs w:val="18"/>
        </w:rPr>
        <w:t>;</w:t>
      </w:r>
    </w:p>
    <w:p w14:paraId="705C30A0" w14:textId="77777777" w:rsidR="00EC098E" w:rsidRPr="009D7755" w:rsidRDefault="00EC098E">
      <w:pPr>
        <w:shd w:val="clear" w:color="auto" w:fill="FFFFFF"/>
        <w:ind w:left="307"/>
      </w:pPr>
      <w:r w:rsidRPr="009D7755">
        <w:rPr>
          <w:color w:val="000000"/>
          <w:sz w:val="18"/>
          <w:szCs w:val="18"/>
        </w:rPr>
        <w:t xml:space="preserve">2.2. </w:t>
      </w:r>
      <w:r w:rsidR="00AC667E" w:rsidRPr="00446B67">
        <w:rPr>
          <w:color w:val="000000"/>
          <w:sz w:val="18"/>
          <w:szCs w:val="18"/>
        </w:rPr>
        <w:t>Степень защиты</w:t>
      </w:r>
      <w:r w:rsidR="00AC667E">
        <w:rPr>
          <w:color w:val="000000"/>
          <w:sz w:val="18"/>
          <w:szCs w:val="18"/>
        </w:rPr>
        <w:t xml:space="preserve"> оболочки</w:t>
      </w:r>
      <w:r w:rsidR="00AC667E" w:rsidRPr="00446B67">
        <w:rPr>
          <w:color w:val="000000"/>
          <w:sz w:val="18"/>
          <w:szCs w:val="18"/>
        </w:rPr>
        <w:t>: IP</w:t>
      </w:r>
      <w:r w:rsidR="00AC667E">
        <w:rPr>
          <w:color w:val="000000"/>
          <w:sz w:val="18"/>
          <w:szCs w:val="18"/>
        </w:rPr>
        <w:t>68</w:t>
      </w:r>
      <w:r w:rsidR="00AC667E" w:rsidRPr="00446B67">
        <w:rPr>
          <w:color w:val="000000"/>
          <w:sz w:val="18"/>
          <w:szCs w:val="18"/>
        </w:rPr>
        <w:t xml:space="preserve"> </w:t>
      </w:r>
      <w:proofErr w:type="gramStart"/>
      <w:r w:rsidR="00AC667E" w:rsidRPr="00446B67">
        <w:rPr>
          <w:color w:val="000000"/>
          <w:sz w:val="18"/>
          <w:szCs w:val="18"/>
        </w:rPr>
        <w:t>по  ГОСТ</w:t>
      </w:r>
      <w:proofErr w:type="gramEnd"/>
      <w:r w:rsidR="00AC667E" w:rsidRPr="00446B67">
        <w:rPr>
          <w:color w:val="000000"/>
          <w:sz w:val="18"/>
          <w:szCs w:val="18"/>
        </w:rPr>
        <w:t xml:space="preserve"> 14254-</w:t>
      </w:r>
      <w:r w:rsidR="00AC667E">
        <w:rPr>
          <w:color w:val="000000"/>
          <w:sz w:val="18"/>
          <w:szCs w:val="18"/>
        </w:rPr>
        <w:t>2015</w:t>
      </w:r>
      <w:r w:rsidR="00060BDA" w:rsidRPr="00F10D60">
        <w:rPr>
          <w:color w:val="000000"/>
          <w:sz w:val="18"/>
          <w:szCs w:val="18"/>
        </w:rPr>
        <w:t>;</w:t>
      </w:r>
    </w:p>
    <w:p w14:paraId="1BC26D41" w14:textId="77777777" w:rsidR="002F5A7A" w:rsidRPr="009D7755" w:rsidRDefault="006F369A">
      <w:pPr>
        <w:shd w:val="clear" w:color="auto" w:fill="FFFFFF"/>
        <w:ind w:left="307"/>
        <w:rPr>
          <w:sz w:val="18"/>
          <w:szCs w:val="18"/>
        </w:rPr>
      </w:pPr>
      <w:r w:rsidRPr="009D7755">
        <w:rPr>
          <w:color w:val="000000"/>
          <w:sz w:val="18"/>
          <w:szCs w:val="18"/>
        </w:rPr>
        <w:t xml:space="preserve">2.3. </w:t>
      </w:r>
      <w:r w:rsidR="000464D8" w:rsidRPr="000464D8">
        <w:rPr>
          <w:color w:val="000000"/>
          <w:sz w:val="18"/>
          <w:szCs w:val="18"/>
        </w:rPr>
        <w:t>Основная приведенная погрешность измерений</w:t>
      </w:r>
      <w:r w:rsidR="00645846" w:rsidRPr="00645846">
        <w:rPr>
          <w:color w:val="000000"/>
          <w:sz w:val="18"/>
          <w:szCs w:val="18"/>
        </w:rPr>
        <w:t xml:space="preserve"> </w:t>
      </w:r>
      <w:r w:rsidR="00645846" w:rsidRPr="005C53AC">
        <w:rPr>
          <w:sz w:val="18"/>
          <w:szCs w:val="18"/>
        </w:rPr>
        <w:t>(</w:t>
      </w:r>
      <w:r w:rsidR="005C53AC" w:rsidRPr="005C53AC">
        <w:rPr>
          <w:spacing w:val="1"/>
          <w:sz w:val="18"/>
          <w:szCs w:val="18"/>
        </w:rPr>
        <w:t>-40°С до +80°С)</w:t>
      </w:r>
      <w:r w:rsidR="000464D8" w:rsidRPr="005C53AC">
        <w:rPr>
          <w:sz w:val="18"/>
          <w:szCs w:val="18"/>
        </w:rPr>
        <w:t>:</w:t>
      </w:r>
      <w:r w:rsidR="000464D8">
        <w:rPr>
          <w:color w:val="000000"/>
          <w:sz w:val="18"/>
          <w:szCs w:val="18"/>
        </w:rPr>
        <w:t xml:space="preserve"> </w:t>
      </w:r>
      <w:r w:rsidR="00685854">
        <w:rPr>
          <w:color w:val="000000"/>
          <w:sz w:val="18"/>
          <w:szCs w:val="18"/>
        </w:rPr>
        <w:t>± 1</w:t>
      </w:r>
      <w:r w:rsidR="000464D8" w:rsidRPr="000464D8">
        <w:rPr>
          <w:color w:val="000000"/>
          <w:sz w:val="18"/>
          <w:szCs w:val="18"/>
        </w:rPr>
        <w:t xml:space="preserve"> %</w:t>
      </w:r>
      <w:r w:rsidR="00060BDA" w:rsidRPr="00F10D60">
        <w:rPr>
          <w:color w:val="000000"/>
          <w:sz w:val="18"/>
          <w:szCs w:val="18"/>
        </w:rPr>
        <w:t>;</w:t>
      </w:r>
    </w:p>
    <w:p w14:paraId="0CE6054C" w14:textId="77777777" w:rsidR="00E61DDC" w:rsidRPr="000464D8" w:rsidRDefault="006F369A">
      <w:pPr>
        <w:shd w:val="clear" w:color="auto" w:fill="FFFFFF"/>
        <w:ind w:left="307"/>
        <w:rPr>
          <w:color w:val="000000"/>
          <w:sz w:val="18"/>
          <w:szCs w:val="18"/>
        </w:rPr>
      </w:pPr>
      <w:r w:rsidRPr="000464D8">
        <w:rPr>
          <w:color w:val="000000"/>
          <w:sz w:val="18"/>
          <w:szCs w:val="18"/>
        </w:rPr>
        <w:t xml:space="preserve">2.4. </w:t>
      </w:r>
      <w:r w:rsidR="000464D8" w:rsidRPr="000464D8">
        <w:rPr>
          <w:color w:val="000000"/>
          <w:sz w:val="18"/>
          <w:szCs w:val="18"/>
        </w:rPr>
        <w:t>Длина измерительной части датчика</w:t>
      </w:r>
      <w:r w:rsidR="000464D8">
        <w:rPr>
          <w:color w:val="000000"/>
          <w:sz w:val="18"/>
          <w:szCs w:val="18"/>
        </w:rPr>
        <w:t>:</w:t>
      </w:r>
      <w:r w:rsidR="000464D8" w:rsidRPr="000464D8">
        <w:rPr>
          <w:color w:val="000000"/>
          <w:sz w:val="18"/>
          <w:szCs w:val="18"/>
        </w:rPr>
        <w:t xml:space="preserve"> </w:t>
      </w:r>
      <w:r w:rsidR="000464D8" w:rsidRPr="000464D8">
        <w:rPr>
          <w:color w:val="000000"/>
          <w:sz w:val="18"/>
          <w:szCs w:val="18"/>
        </w:rPr>
        <w:tab/>
      </w:r>
      <w:r w:rsidR="000464D8">
        <w:rPr>
          <w:color w:val="000000"/>
          <w:sz w:val="18"/>
          <w:szCs w:val="18"/>
        </w:rPr>
        <w:t>1м (</w:t>
      </w:r>
      <w:r w:rsidR="00AC667E">
        <w:rPr>
          <w:color w:val="000000"/>
          <w:sz w:val="18"/>
          <w:szCs w:val="18"/>
        </w:rPr>
        <w:t>по согласованию)</w:t>
      </w:r>
      <w:r w:rsidR="00060BDA" w:rsidRPr="00F10D60">
        <w:rPr>
          <w:color w:val="000000"/>
          <w:sz w:val="18"/>
          <w:szCs w:val="18"/>
        </w:rPr>
        <w:t>;</w:t>
      </w:r>
    </w:p>
    <w:p w14:paraId="6F65EE4D" w14:textId="77777777" w:rsidR="00EE3951" w:rsidRDefault="00EE3951">
      <w:pPr>
        <w:shd w:val="clear" w:color="auto" w:fill="FFFFFF"/>
        <w:ind w:left="307"/>
        <w:rPr>
          <w:color w:val="000000"/>
          <w:sz w:val="18"/>
          <w:szCs w:val="18"/>
        </w:rPr>
      </w:pPr>
      <w:r w:rsidRPr="009D7755">
        <w:rPr>
          <w:color w:val="000000"/>
          <w:sz w:val="18"/>
          <w:szCs w:val="18"/>
        </w:rPr>
        <w:t xml:space="preserve">2.5. </w:t>
      </w:r>
      <w:r w:rsidR="00AC667E">
        <w:rPr>
          <w:color w:val="000000"/>
          <w:sz w:val="18"/>
          <w:szCs w:val="18"/>
        </w:rPr>
        <w:t>Напряжение питания:</w:t>
      </w:r>
      <w:r w:rsidR="00060BDA">
        <w:rPr>
          <w:color w:val="000000"/>
          <w:sz w:val="18"/>
          <w:szCs w:val="18"/>
        </w:rPr>
        <w:t xml:space="preserve"> </w:t>
      </w:r>
      <w:r w:rsidR="00AC667E" w:rsidRPr="00AC667E">
        <w:rPr>
          <w:color w:val="000000"/>
          <w:sz w:val="18"/>
          <w:szCs w:val="18"/>
        </w:rPr>
        <w:t>7</w:t>
      </w:r>
      <w:r w:rsidR="00AC667E">
        <w:rPr>
          <w:color w:val="000000"/>
          <w:sz w:val="18"/>
          <w:szCs w:val="18"/>
        </w:rPr>
        <w:t>…</w:t>
      </w:r>
      <w:r w:rsidR="00AC667E" w:rsidRPr="00AC667E">
        <w:rPr>
          <w:color w:val="000000"/>
          <w:sz w:val="18"/>
          <w:szCs w:val="18"/>
        </w:rPr>
        <w:t>36 В</w:t>
      </w:r>
      <w:r w:rsidR="00060BDA" w:rsidRPr="00F10D60">
        <w:rPr>
          <w:color w:val="000000"/>
          <w:sz w:val="18"/>
          <w:szCs w:val="18"/>
        </w:rPr>
        <w:t>;</w:t>
      </w:r>
    </w:p>
    <w:p w14:paraId="3473FAEE" w14:textId="77777777" w:rsidR="008172C1" w:rsidRDefault="00EE3951" w:rsidP="00EE3951">
      <w:pPr>
        <w:shd w:val="clear" w:color="auto" w:fill="FFFFFF"/>
        <w:ind w:left="307"/>
        <w:rPr>
          <w:color w:val="000000"/>
          <w:sz w:val="18"/>
          <w:szCs w:val="18"/>
        </w:rPr>
      </w:pPr>
      <w:r w:rsidRPr="009D7755">
        <w:rPr>
          <w:color w:val="000000"/>
          <w:sz w:val="18"/>
          <w:szCs w:val="18"/>
        </w:rPr>
        <w:t xml:space="preserve">2.6. </w:t>
      </w:r>
      <w:r w:rsidR="00AC667E">
        <w:rPr>
          <w:color w:val="000000"/>
          <w:sz w:val="18"/>
          <w:szCs w:val="18"/>
        </w:rPr>
        <w:t>Потребляем</w:t>
      </w:r>
      <w:r w:rsidR="00AC667E" w:rsidRPr="000464D8">
        <w:rPr>
          <w:color w:val="000000"/>
          <w:sz w:val="18"/>
          <w:szCs w:val="18"/>
        </w:rPr>
        <w:t xml:space="preserve">ый </w:t>
      </w:r>
      <w:r w:rsidR="00AC667E">
        <w:rPr>
          <w:color w:val="000000"/>
          <w:sz w:val="18"/>
          <w:szCs w:val="18"/>
        </w:rPr>
        <w:t>ток не более: 20 мА</w:t>
      </w:r>
      <w:r w:rsidR="00060BDA" w:rsidRPr="00F10D60">
        <w:rPr>
          <w:color w:val="000000"/>
          <w:sz w:val="18"/>
          <w:szCs w:val="18"/>
        </w:rPr>
        <w:t>;</w:t>
      </w:r>
    </w:p>
    <w:p w14:paraId="606E5925" w14:textId="77777777" w:rsidR="00F10D60" w:rsidRPr="000C5646" w:rsidRDefault="009D7755" w:rsidP="00F10D60">
      <w:pPr>
        <w:shd w:val="clear" w:color="auto" w:fill="FFFFFF"/>
        <w:ind w:left="30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2.7</w:t>
      </w:r>
      <w:r w:rsidRPr="00AC35CB">
        <w:rPr>
          <w:color w:val="000000"/>
          <w:sz w:val="18"/>
          <w:szCs w:val="18"/>
        </w:rPr>
        <w:t xml:space="preserve">. </w:t>
      </w:r>
      <w:r w:rsidR="00E87A41">
        <w:rPr>
          <w:color w:val="000000"/>
          <w:sz w:val="18"/>
          <w:szCs w:val="18"/>
        </w:rPr>
        <w:t>Диапазон</w:t>
      </w:r>
      <w:r w:rsidR="00533528">
        <w:rPr>
          <w:color w:val="000000"/>
          <w:sz w:val="18"/>
          <w:szCs w:val="18"/>
        </w:rPr>
        <w:t xml:space="preserve"> изменения</w:t>
      </w:r>
      <w:r w:rsidR="00E87A41">
        <w:rPr>
          <w:color w:val="000000"/>
          <w:sz w:val="18"/>
          <w:szCs w:val="18"/>
        </w:rPr>
        <w:t xml:space="preserve"> </w:t>
      </w:r>
      <w:r w:rsidR="00B33A07">
        <w:rPr>
          <w:color w:val="000000"/>
          <w:sz w:val="18"/>
          <w:szCs w:val="18"/>
        </w:rPr>
        <w:t xml:space="preserve">частоты </w:t>
      </w:r>
      <w:r w:rsidR="00533528">
        <w:rPr>
          <w:color w:val="000000"/>
          <w:sz w:val="18"/>
          <w:szCs w:val="18"/>
        </w:rPr>
        <w:t xml:space="preserve">выходного </w:t>
      </w:r>
      <w:r w:rsidR="00B33A07">
        <w:rPr>
          <w:color w:val="000000"/>
          <w:sz w:val="18"/>
          <w:szCs w:val="18"/>
        </w:rPr>
        <w:t>сигнала</w:t>
      </w:r>
      <w:r w:rsidR="00533528">
        <w:rPr>
          <w:color w:val="000000"/>
          <w:sz w:val="18"/>
          <w:szCs w:val="18"/>
        </w:rPr>
        <w:t xml:space="preserve">: </w:t>
      </w:r>
      <w:r w:rsidR="00B33A07">
        <w:rPr>
          <w:color w:val="000000"/>
          <w:sz w:val="18"/>
          <w:szCs w:val="18"/>
        </w:rPr>
        <w:t>50</w:t>
      </w:r>
      <w:r w:rsidR="00533528">
        <w:rPr>
          <w:color w:val="000000"/>
          <w:sz w:val="18"/>
          <w:szCs w:val="18"/>
        </w:rPr>
        <w:t>0…</w:t>
      </w:r>
      <w:r w:rsidR="00B33A07">
        <w:rPr>
          <w:color w:val="000000"/>
          <w:sz w:val="18"/>
          <w:szCs w:val="18"/>
        </w:rPr>
        <w:t>1</w:t>
      </w:r>
      <w:r w:rsidR="00533528">
        <w:rPr>
          <w:color w:val="000000"/>
          <w:sz w:val="18"/>
          <w:szCs w:val="18"/>
        </w:rPr>
        <w:t>5</w:t>
      </w:r>
      <w:r w:rsidR="00B33A07">
        <w:rPr>
          <w:color w:val="000000"/>
          <w:sz w:val="18"/>
          <w:szCs w:val="18"/>
        </w:rPr>
        <w:t>00</w:t>
      </w:r>
      <w:r w:rsidR="00533528">
        <w:rPr>
          <w:color w:val="000000"/>
          <w:sz w:val="18"/>
          <w:szCs w:val="18"/>
        </w:rPr>
        <w:t xml:space="preserve"> </w:t>
      </w:r>
      <w:r w:rsidR="00B33A07">
        <w:rPr>
          <w:color w:val="000000"/>
          <w:sz w:val="18"/>
          <w:szCs w:val="18"/>
        </w:rPr>
        <w:t>Гц</w:t>
      </w:r>
      <w:r w:rsidR="00F75C7E" w:rsidRPr="00F10D60">
        <w:rPr>
          <w:color w:val="000000"/>
          <w:sz w:val="18"/>
          <w:szCs w:val="18"/>
        </w:rPr>
        <w:t>;</w:t>
      </w:r>
    </w:p>
    <w:p w14:paraId="045ED4BC" w14:textId="77777777" w:rsidR="00F10D60" w:rsidRPr="00AC667E" w:rsidRDefault="00F10D60" w:rsidP="00F10D60">
      <w:pPr>
        <w:shd w:val="clear" w:color="auto" w:fill="FFFFFF"/>
        <w:ind w:left="307"/>
        <w:rPr>
          <w:color w:val="000000"/>
          <w:sz w:val="18"/>
          <w:szCs w:val="18"/>
        </w:rPr>
      </w:pPr>
      <w:r w:rsidRPr="00AC667E">
        <w:rPr>
          <w:color w:val="000000"/>
          <w:sz w:val="18"/>
          <w:szCs w:val="18"/>
        </w:rPr>
        <w:t xml:space="preserve">2.8. </w:t>
      </w:r>
      <w:r w:rsidR="00AC667E" w:rsidRPr="00AC667E">
        <w:rPr>
          <w:color w:val="000000"/>
          <w:sz w:val="18"/>
          <w:szCs w:val="18"/>
        </w:rPr>
        <w:t>Время готовности п</w:t>
      </w:r>
      <w:r w:rsidR="00AC667E">
        <w:rPr>
          <w:color w:val="000000"/>
          <w:sz w:val="18"/>
          <w:szCs w:val="18"/>
        </w:rPr>
        <w:t xml:space="preserve">осле включения питания не более: </w:t>
      </w:r>
      <w:r w:rsidR="00AC667E" w:rsidRPr="00AC667E">
        <w:rPr>
          <w:color w:val="000000"/>
          <w:sz w:val="18"/>
          <w:szCs w:val="18"/>
        </w:rPr>
        <w:t>10 с</w:t>
      </w:r>
      <w:r w:rsidR="00060BDA" w:rsidRPr="00F10D60">
        <w:rPr>
          <w:color w:val="000000"/>
          <w:sz w:val="18"/>
          <w:szCs w:val="18"/>
        </w:rPr>
        <w:t>;</w:t>
      </w:r>
    </w:p>
    <w:p w14:paraId="4513E02D" w14:textId="77777777" w:rsidR="00F10D60" w:rsidRDefault="00F10D60" w:rsidP="00F10D60">
      <w:pPr>
        <w:shd w:val="clear" w:color="auto" w:fill="FFFFFF"/>
        <w:ind w:left="307"/>
        <w:rPr>
          <w:color w:val="000000"/>
          <w:sz w:val="18"/>
          <w:szCs w:val="18"/>
        </w:rPr>
      </w:pPr>
      <w:r w:rsidRPr="00AC667E">
        <w:rPr>
          <w:color w:val="000000"/>
          <w:sz w:val="18"/>
          <w:szCs w:val="18"/>
        </w:rPr>
        <w:t>2.9.</w:t>
      </w:r>
      <w:r w:rsidR="003D15ED" w:rsidRPr="003D15ED">
        <w:rPr>
          <w:color w:val="000000"/>
          <w:sz w:val="18"/>
          <w:szCs w:val="18"/>
        </w:rPr>
        <w:t xml:space="preserve"> Масса </w:t>
      </w:r>
      <w:r w:rsidR="003D15ED">
        <w:rPr>
          <w:color w:val="000000"/>
          <w:sz w:val="18"/>
          <w:szCs w:val="18"/>
        </w:rPr>
        <w:t>(</w:t>
      </w:r>
      <w:r w:rsidR="00060BDA">
        <w:rPr>
          <w:color w:val="000000"/>
          <w:sz w:val="18"/>
          <w:szCs w:val="18"/>
        </w:rPr>
        <w:t>длин</w:t>
      </w:r>
      <w:r w:rsidR="00844F6F">
        <w:rPr>
          <w:color w:val="000000"/>
          <w:sz w:val="18"/>
          <w:szCs w:val="18"/>
        </w:rPr>
        <w:t>на</w:t>
      </w:r>
      <w:r w:rsidR="00060BDA">
        <w:rPr>
          <w:color w:val="000000"/>
          <w:sz w:val="18"/>
          <w:szCs w:val="18"/>
        </w:rPr>
        <w:t xml:space="preserve"> измерительной части 1м, </w:t>
      </w:r>
      <w:r w:rsidR="003D15ED">
        <w:rPr>
          <w:color w:val="000000"/>
          <w:sz w:val="18"/>
          <w:szCs w:val="18"/>
        </w:rPr>
        <w:t>без учета кабеля)</w:t>
      </w:r>
      <w:r w:rsidR="003D15ED" w:rsidRPr="003D15ED">
        <w:rPr>
          <w:color w:val="000000"/>
          <w:sz w:val="18"/>
          <w:szCs w:val="18"/>
        </w:rPr>
        <w:t xml:space="preserve"> не более</w:t>
      </w:r>
      <w:r w:rsidR="003D15ED">
        <w:rPr>
          <w:color w:val="000000"/>
          <w:sz w:val="18"/>
          <w:szCs w:val="18"/>
        </w:rPr>
        <w:t xml:space="preserve">: </w:t>
      </w:r>
      <w:r w:rsidR="00060BDA">
        <w:rPr>
          <w:color w:val="000000"/>
          <w:sz w:val="18"/>
          <w:szCs w:val="18"/>
        </w:rPr>
        <w:t>0,5 кг</w:t>
      </w:r>
      <w:r w:rsidRPr="00AC667E">
        <w:rPr>
          <w:color w:val="000000"/>
          <w:sz w:val="18"/>
          <w:szCs w:val="18"/>
        </w:rPr>
        <w:t>;</w:t>
      </w:r>
    </w:p>
    <w:p w14:paraId="268BFAD0" w14:textId="77777777" w:rsidR="00F75C7E" w:rsidRPr="00AC667E" w:rsidRDefault="00F75C7E" w:rsidP="00F10D60">
      <w:pPr>
        <w:shd w:val="clear" w:color="auto" w:fill="FFFFFF"/>
        <w:ind w:left="30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2.10. Габаритные размеры</w:t>
      </w:r>
      <w:r w:rsidR="00B652B9">
        <w:rPr>
          <w:color w:val="000000"/>
          <w:sz w:val="18"/>
          <w:szCs w:val="18"/>
        </w:rPr>
        <w:t xml:space="preserve"> (</w:t>
      </w:r>
      <w:r w:rsidR="00844F6F">
        <w:rPr>
          <w:color w:val="000000"/>
          <w:sz w:val="18"/>
          <w:szCs w:val="18"/>
        </w:rPr>
        <w:t xml:space="preserve">длинна </w:t>
      </w:r>
      <w:r w:rsidR="00B652B9">
        <w:rPr>
          <w:color w:val="000000"/>
          <w:sz w:val="18"/>
          <w:szCs w:val="18"/>
        </w:rPr>
        <w:t>измерительной части 1м)</w:t>
      </w:r>
      <w:r w:rsidR="00B652B9" w:rsidRPr="003D15ED">
        <w:rPr>
          <w:color w:val="000000"/>
          <w:sz w:val="18"/>
          <w:szCs w:val="18"/>
        </w:rPr>
        <w:t xml:space="preserve"> не более</w:t>
      </w:r>
      <w:r w:rsidR="00B652B9">
        <w:rPr>
          <w:color w:val="000000"/>
          <w:sz w:val="18"/>
          <w:szCs w:val="18"/>
        </w:rPr>
        <w:t>: 1020х70х70 мм</w:t>
      </w:r>
      <w:r w:rsidR="00844F6F"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t xml:space="preserve"> </w:t>
      </w:r>
    </w:p>
    <w:p w14:paraId="6321B695" w14:textId="77777777" w:rsidR="00F10D60" w:rsidRPr="003D15ED" w:rsidRDefault="00F10D60" w:rsidP="00F10D60">
      <w:pPr>
        <w:shd w:val="clear" w:color="auto" w:fill="FFFFFF"/>
        <w:ind w:left="307"/>
        <w:rPr>
          <w:color w:val="000000"/>
          <w:sz w:val="18"/>
          <w:szCs w:val="18"/>
        </w:rPr>
      </w:pPr>
      <w:r w:rsidRPr="003D15ED">
        <w:rPr>
          <w:color w:val="000000"/>
          <w:sz w:val="18"/>
          <w:szCs w:val="18"/>
        </w:rPr>
        <w:t>2.11.</w:t>
      </w:r>
      <w:r w:rsidR="00F75C7E" w:rsidRPr="00F75C7E">
        <w:rPr>
          <w:color w:val="000000"/>
          <w:sz w:val="18"/>
          <w:szCs w:val="18"/>
        </w:rPr>
        <w:t xml:space="preserve"> </w:t>
      </w:r>
      <w:r w:rsidR="00F75C7E" w:rsidRPr="00060BDA">
        <w:rPr>
          <w:color w:val="000000"/>
          <w:sz w:val="18"/>
          <w:szCs w:val="18"/>
        </w:rPr>
        <w:t>Время непрерывной работы</w:t>
      </w:r>
      <w:proofErr w:type="gramStart"/>
      <w:r w:rsidR="00F75C7E">
        <w:rPr>
          <w:color w:val="000000"/>
          <w:sz w:val="18"/>
          <w:szCs w:val="18"/>
        </w:rPr>
        <w:t xml:space="preserve">: </w:t>
      </w:r>
      <w:r w:rsidR="00F75C7E" w:rsidRPr="00060BDA">
        <w:rPr>
          <w:color w:val="000000"/>
          <w:sz w:val="18"/>
          <w:szCs w:val="18"/>
        </w:rPr>
        <w:t>Не</w:t>
      </w:r>
      <w:proofErr w:type="gramEnd"/>
      <w:r w:rsidR="00F75C7E" w:rsidRPr="00060BDA">
        <w:rPr>
          <w:color w:val="000000"/>
          <w:sz w:val="18"/>
          <w:szCs w:val="18"/>
        </w:rPr>
        <w:t xml:space="preserve"> ограничено</w:t>
      </w:r>
      <w:r w:rsidR="00F75C7E" w:rsidRPr="00F10D60">
        <w:rPr>
          <w:color w:val="000000"/>
          <w:sz w:val="18"/>
          <w:szCs w:val="18"/>
        </w:rPr>
        <w:t>;</w:t>
      </w:r>
    </w:p>
    <w:p w14:paraId="1F6654BD" w14:textId="77777777" w:rsidR="00F10D60" w:rsidRPr="00F10D60" w:rsidRDefault="00F10D60" w:rsidP="00F10D60">
      <w:pPr>
        <w:shd w:val="clear" w:color="auto" w:fill="FFFFFF"/>
        <w:ind w:left="307"/>
        <w:rPr>
          <w:color w:val="000000"/>
          <w:sz w:val="18"/>
          <w:szCs w:val="18"/>
        </w:rPr>
      </w:pPr>
      <w:r w:rsidRPr="003D15ED">
        <w:rPr>
          <w:color w:val="000000"/>
          <w:sz w:val="18"/>
          <w:szCs w:val="18"/>
        </w:rPr>
        <w:t xml:space="preserve">2.12. </w:t>
      </w:r>
      <w:r w:rsidR="00060BDA" w:rsidRPr="00060BDA">
        <w:rPr>
          <w:color w:val="000000"/>
          <w:sz w:val="18"/>
          <w:szCs w:val="18"/>
        </w:rPr>
        <w:t xml:space="preserve">Средняя наработка на отказ </w:t>
      </w:r>
      <w:proofErr w:type="spellStart"/>
      <w:r w:rsidR="00060BDA" w:rsidRPr="00060BDA">
        <w:rPr>
          <w:color w:val="000000"/>
          <w:sz w:val="18"/>
          <w:szCs w:val="18"/>
        </w:rPr>
        <w:t>Тср</w:t>
      </w:r>
      <w:proofErr w:type="spellEnd"/>
      <w:r w:rsidR="00060BDA" w:rsidRPr="00060BDA">
        <w:rPr>
          <w:color w:val="000000"/>
          <w:sz w:val="18"/>
          <w:szCs w:val="18"/>
        </w:rPr>
        <w:t xml:space="preserve"> не менее 50000ч.</w:t>
      </w:r>
    </w:p>
    <w:p w14:paraId="33CD8BA3" w14:textId="77777777" w:rsidR="006E248C" w:rsidRPr="00AC35CB" w:rsidRDefault="006E248C" w:rsidP="00F10D60">
      <w:pPr>
        <w:shd w:val="clear" w:color="auto" w:fill="FFFFFF"/>
        <w:ind w:left="307"/>
        <w:rPr>
          <w:color w:val="000000"/>
          <w:sz w:val="18"/>
          <w:szCs w:val="18"/>
        </w:rPr>
      </w:pPr>
    </w:p>
    <w:p w14:paraId="6F72AFCC" w14:textId="77777777" w:rsidR="007D7069" w:rsidRPr="009D7755" w:rsidRDefault="00257F01" w:rsidP="001D15F9">
      <w:pPr>
        <w:shd w:val="clear" w:color="auto" w:fill="FFFFFF"/>
        <w:spacing w:before="19" w:line="202" w:lineRule="exact"/>
        <w:ind w:left="19"/>
        <w:jc w:val="center"/>
      </w:pPr>
      <w:r w:rsidRPr="009D7755">
        <w:rPr>
          <w:b/>
          <w:bCs/>
          <w:color w:val="000000"/>
          <w:spacing w:val="-1"/>
          <w:sz w:val="18"/>
          <w:szCs w:val="18"/>
        </w:rPr>
        <w:t>3</w:t>
      </w:r>
      <w:r w:rsidR="007D7069" w:rsidRPr="009D7755">
        <w:rPr>
          <w:b/>
          <w:bCs/>
          <w:color w:val="000000"/>
          <w:spacing w:val="-1"/>
          <w:sz w:val="18"/>
          <w:szCs w:val="18"/>
        </w:rPr>
        <w:t>. Комплектность</w:t>
      </w:r>
    </w:p>
    <w:p w14:paraId="1DCF1F2C" w14:textId="77777777" w:rsidR="007D7069" w:rsidRPr="009D7755" w:rsidRDefault="00257F01" w:rsidP="00B237F0">
      <w:pPr>
        <w:shd w:val="clear" w:color="auto" w:fill="FFFFFF"/>
        <w:spacing w:line="202" w:lineRule="exact"/>
        <w:ind w:left="10" w:firstLine="274"/>
        <w:jc w:val="both"/>
      </w:pPr>
      <w:r w:rsidRPr="009D7755">
        <w:rPr>
          <w:color w:val="000000"/>
          <w:spacing w:val="-1"/>
          <w:sz w:val="18"/>
          <w:szCs w:val="18"/>
        </w:rPr>
        <w:t>3</w:t>
      </w:r>
      <w:r w:rsidR="00B237F0" w:rsidRPr="009D7755">
        <w:rPr>
          <w:color w:val="000000"/>
          <w:spacing w:val="-1"/>
          <w:sz w:val="18"/>
          <w:szCs w:val="18"/>
        </w:rPr>
        <w:t xml:space="preserve">.1. </w:t>
      </w:r>
      <w:r w:rsidR="007D7069" w:rsidRPr="009D7755">
        <w:rPr>
          <w:color w:val="000000"/>
          <w:spacing w:val="-1"/>
          <w:sz w:val="18"/>
          <w:szCs w:val="18"/>
        </w:rPr>
        <w:t>В комплект поставки входит:</w:t>
      </w:r>
    </w:p>
    <w:p w14:paraId="2DEB8A6A" w14:textId="77777777" w:rsidR="007D7069" w:rsidRPr="006E248C" w:rsidRDefault="00E13DDB" w:rsidP="00AD032C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02" w:lineRule="exact"/>
        <w:ind w:left="725"/>
        <w:jc w:val="both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ДУТ</w:t>
      </w:r>
      <w:r w:rsidR="007D7069" w:rsidRPr="009D7755">
        <w:rPr>
          <w:color w:val="000000"/>
          <w:spacing w:val="-1"/>
          <w:sz w:val="18"/>
          <w:szCs w:val="18"/>
        </w:rPr>
        <w:t xml:space="preserve"> в сборе -</w:t>
      </w:r>
      <w:r w:rsidR="001D4002">
        <w:rPr>
          <w:color w:val="000000"/>
          <w:spacing w:val="-1"/>
          <w:sz w:val="18"/>
          <w:szCs w:val="18"/>
        </w:rPr>
        <w:t xml:space="preserve"> </w:t>
      </w:r>
      <w:r w:rsidR="007D7069" w:rsidRPr="009D7755">
        <w:rPr>
          <w:color w:val="000000"/>
          <w:spacing w:val="-1"/>
          <w:sz w:val="18"/>
          <w:szCs w:val="18"/>
        </w:rPr>
        <w:t>1 шт.</w:t>
      </w:r>
    </w:p>
    <w:p w14:paraId="4029DD86" w14:textId="77777777" w:rsidR="00C52881" w:rsidRPr="006E248C" w:rsidRDefault="00C52881" w:rsidP="00AD032C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02" w:lineRule="exact"/>
        <w:ind w:left="725"/>
        <w:jc w:val="both"/>
        <w:rPr>
          <w:color w:val="000000"/>
          <w:sz w:val="18"/>
          <w:szCs w:val="18"/>
        </w:rPr>
      </w:pPr>
      <w:r w:rsidRPr="00F10D60">
        <w:rPr>
          <w:color w:val="000000"/>
          <w:spacing w:val="-1"/>
          <w:sz w:val="18"/>
          <w:szCs w:val="18"/>
        </w:rPr>
        <w:t>ка</w:t>
      </w:r>
      <w:r>
        <w:rPr>
          <w:color w:val="000000"/>
          <w:spacing w:val="-1"/>
          <w:sz w:val="18"/>
          <w:szCs w:val="18"/>
        </w:rPr>
        <w:t>бель</w:t>
      </w:r>
      <w:r w:rsidR="00E13DDB">
        <w:rPr>
          <w:color w:val="000000"/>
          <w:spacing w:val="-1"/>
          <w:sz w:val="18"/>
          <w:szCs w:val="18"/>
        </w:rPr>
        <w:t xml:space="preserve"> удлинитель (7м)</w:t>
      </w:r>
      <w:r w:rsidRPr="009D7755">
        <w:rPr>
          <w:color w:val="000000"/>
          <w:spacing w:val="-1"/>
          <w:sz w:val="18"/>
          <w:szCs w:val="18"/>
        </w:rPr>
        <w:t xml:space="preserve"> -</w:t>
      </w:r>
      <w:r>
        <w:rPr>
          <w:color w:val="000000"/>
          <w:spacing w:val="-1"/>
          <w:sz w:val="18"/>
          <w:szCs w:val="18"/>
        </w:rPr>
        <w:t xml:space="preserve"> </w:t>
      </w:r>
      <w:r w:rsidRPr="009D7755">
        <w:rPr>
          <w:color w:val="000000"/>
          <w:spacing w:val="-1"/>
          <w:sz w:val="18"/>
          <w:szCs w:val="18"/>
        </w:rPr>
        <w:t>1 шт.</w:t>
      </w:r>
    </w:p>
    <w:p w14:paraId="21242F6E" w14:textId="77777777" w:rsidR="007D7069" w:rsidRPr="009D7755" w:rsidRDefault="0076391E" w:rsidP="00E13DDB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02" w:lineRule="exact"/>
        <w:ind w:left="10" w:right="2420" w:firstLine="715"/>
        <w:jc w:val="both"/>
        <w:rPr>
          <w:color w:val="000000"/>
          <w:spacing w:val="1"/>
          <w:sz w:val="18"/>
          <w:szCs w:val="18"/>
        </w:rPr>
      </w:pPr>
      <w:r w:rsidRPr="009D7755">
        <w:rPr>
          <w:color w:val="000000"/>
          <w:spacing w:val="-1"/>
          <w:sz w:val="18"/>
          <w:szCs w:val="18"/>
        </w:rPr>
        <w:t>руководство по эксплуатации</w:t>
      </w:r>
      <w:r w:rsidR="00E13DDB" w:rsidRPr="00E13DDB">
        <w:rPr>
          <w:color w:val="000000"/>
          <w:spacing w:val="-1"/>
          <w:sz w:val="18"/>
          <w:szCs w:val="18"/>
        </w:rPr>
        <w:t>/паспорт</w:t>
      </w:r>
      <w:r w:rsidR="001D4002">
        <w:rPr>
          <w:color w:val="000000"/>
          <w:spacing w:val="-1"/>
          <w:sz w:val="18"/>
          <w:szCs w:val="18"/>
        </w:rPr>
        <w:t xml:space="preserve"> </w:t>
      </w:r>
      <w:r w:rsidR="007D7069" w:rsidRPr="009D7755">
        <w:rPr>
          <w:color w:val="000000"/>
          <w:spacing w:val="-1"/>
          <w:sz w:val="18"/>
          <w:szCs w:val="18"/>
        </w:rPr>
        <w:t>-</w:t>
      </w:r>
      <w:r w:rsidR="001D4002">
        <w:rPr>
          <w:color w:val="000000"/>
          <w:spacing w:val="-1"/>
          <w:sz w:val="18"/>
          <w:szCs w:val="18"/>
        </w:rPr>
        <w:t xml:space="preserve"> </w:t>
      </w:r>
      <w:r w:rsidR="007D7069" w:rsidRPr="009D7755">
        <w:rPr>
          <w:color w:val="000000"/>
          <w:spacing w:val="-1"/>
          <w:sz w:val="18"/>
          <w:szCs w:val="18"/>
        </w:rPr>
        <w:t xml:space="preserve">1 шт. </w:t>
      </w:r>
    </w:p>
    <w:p w14:paraId="043C48F6" w14:textId="77777777" w:rsidR="00F10D60" w:rsidRPr="00F10D60" w:rsidRDefault="00B954C5" w:rsidP="00AD032C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02" w:lineRule="exact"/>
        <w:ind w:left="10" w:right="3456" w:firstLine="715"/>
        <w:jc w:val="both"/>
        <w:rPr>
          <w:color w:val="000000"/>
          <w:sz w:val="18"/>
          <w:szCs w:val="18"/>
        </w:rPr>
      </w:pPr>
      <w:r w:rsidRPr="009D7755">
        <w:rPr>
          <w:color w:val="000000"/>
          <w:spacing w:val="1"/>
          <w:sz w:val="18"/>
          <w:szCs w:val="18"/>
        </w:rPr>
        <w:t>упаковка</w:t>
      </w:r>
      <w:r w:rsidR="007D7069" w:rsidRPr="009D7755">
        <w:rPr>
          <w:color w:val="000000"/>
          <w:spacing w:val="1"/>
          <w:sz w:val="18"/>
          <w:szCs w:val="18"/>
        </w:rPr>
        <w:t xml:space="preserve"> - 1 шт.</w:t>
      </w:r>
    </w:p>
    <w:p w14:paraId="17C7A91C" w14:textId="77777777" w:rsidR="00CB6222" w:rsidRDefault="00F10D60" w:rsidP="00AD032C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02" w:lineRule="exact"/>
        <w:ind w:left="10" w:right="3456" w:firstLine="715"/>
        <w:jc w:val="both"/>
        <w:rPr>
          <w:color w:val="000000"/>
          <w:sz w:val="18"/>
          <w:szCs w:val="18"/>
        </w:rPr>
      </w:pPr>
      <w:r w:rsidRPr="00F10D60">
        <w:rPr>
          <w:color w:val="000000"/>
          <w:sz w:val="18"/>
          <w:szCs w:val="18"/>
        </w:rPr>
        <w:t xml:space="preserve"> </w:t>
      </w:r>
      <w:r w:rsidR="00E13DDB">
        <w:rPr>
          <w:color w:val="000000"/>
          <w:sz w:val="18"/>
          <w:szCs w:val="18"/>
        </w:rPr>
        <w:t>прокладка резиновая</w:t>
      </w:r>
      <w:r>
        <w:rPr>
          <w:color w:val="000000"/>
          <w:sz w:val="18"/>
          <w:szCs w:val="18"/>
        </w:rPr>
        <w:t xml:space="preserve"> – 1 шт.</w:t>
      </w:r>
    </w:p>
    <w:p w14:paraId="61AF634C" w14:textId="77777777" w:rsidR="00446E3B" w:rsidRDefault="00E13DDB" w:rsidP="00AD032C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02" w:lineRule="exact"/>
        <w:ind w:left="10" w:right="3456" w:firstLine="71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винты для монтажа</w:t>
      </w:r>
    </w:p>
    <w:p w14:paraId="2081496E" w14:textId="77777777" w:rsidR="00E13DDB" w:rsidRDefault="00E13DDB" w:rsidP="00AD032C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02" w:lineRule="exact"/>
        <w:ind w:left="10" w:right="3456" w:firstLine="71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пломба на ДУТ</w:t>
      </w:r>
    </w:p>
    <w:p w14:paraId="1AEACD3E" w14:textId="77777777" w:rsidR="00E13DDB" w:rsidRPr="00C63956" w:rsidRDefault="00E13DDB" w:rsidP="00AD032C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02" w:lineRule="exact"/>
        <w:ind w:left="10" w:right="3456" w:firstLine="71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пломба на разъем</w:t>
      </w:r>
    </w:p>
    <w:p w14:paraId="3CD0738E" w14:textId="77777777" w:rsidR="007D7069" w:rsidRPr="009D7755" w:rsidRDefault="00257F01">
      <w:pPr>
        <w:shd w:val="clear" w:color="auto" w:fill="FFFFFF"/>
        <w:spacing w:before="206" w:line="206" w:lineRule="exact"/>
        <w:ind w:left="24"/>
        <w:jc w:val="center"/>
      </w:pPr>
      <w:r w:rsidRPr="009D7755">
        <w:rPr>
          <w:b/>
          <w:bCs/>
          <w:color w:val="000000"/>
          <w:spacing w:val="-1"/>
          <w:sz w:val="18"/>
          <w:szCs w:val="18"/>
        </w:rPr>
        <w:t>4</w:t>
      </w:r>
      <w:r w:rsidR="007D7069" w:rsidRPr="009D7755">
        <w:rPr>
          <w:b/>
          <w:bCs/>
          <w:color w:val="000000"/>
          <w:spacing w:val="-1"/>
          <w:sz w:val="18"/>
          <w:szCs w:val="18"/>
        </w:rPr>
        <w:t xml:space="preserve">. </w:t>
      </w:r>
      <w:r w:rsidR="00387486" w:rsidRPr="009D7755">
        <w:rPr>
          <w:b/>
          <w:bCs/>
          <w:color w:val="000000"/>
          <w:spacing w:val="-1"/>
          <w:sz w:val="18"/>
          <w:szCs w:val="18"/>
        </w:rPr>
        <w:t>Подготовка к работе</w:t>
      </w:r>
    </w:p>
    <w:p w14:paraId="23EDD29F" w14:textId="77777777" w:rsidR="00A94E58" w:rsidRPr="009D7755" w:rsidRDefault="00A94E58" w:rsidP="00A94E58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  <w:r w:rsidRPr="009D7755">
        <w:rPr>
          <w:color w:val="000000"/>
          <w:spacing w:val="-1"/>
          <w:sz w:val="18"/>
          <w:szCs w:val="18"/>
        </w:rPr>
        <w:t>4.1. Перед началом эксплуатации провести внешний осмотр изделия, для чего:</w:t>
      </w:r>
    </w:p>
    <w:p w14:paraId="75B5F4E6" w14:textId="77777777" w:rsidR="00A94E58" w:rsidRPr="009D7755" w:rsidRDefault="00A94E58" w:rsidP="00A94E58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  <w:r w:rsidRPr="009D7755">
        <w:rPr>
          <w:color w:val="000000"/>
          <w:spacing w:val="-1"/>
          <w:sz w:val="18"/>
          <w:szCs w:val="18"/>
        </w:rPr>
        <w:t>- проверить отсутствие механических повреждений на корпусе изделия;</w:t>
      </w:r>
    </w:p>
    <w:p w14:paraId="60812545" w14:textId="77777777" w:rsidR="00A94E58" w:rsidRPr="009D7755" w:rsidRDefault="00A94E58" w:rsidP="00A94E58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  <w:r w:rsidRPr="009D7755">
        <w:rPr>
          <w:color w:val="000000"/>
          <w:spacing w:val="-1"/>
          <w:sz w:val="18"/>
          <w:szCs w:val="18"/>
        </w:rPr>
        <w:t>- проверить чистоту разъемов;</w:t>
      </w:r>
    </w:p>
    <w:p w14:paraId="557FC2DF" w14:textId="77777777" w:rsidR="00A94E58" w:rsidRPr="009D7755" w:rsidRDefault="00A94E58" w:rsidP="00A94E58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  <w:r w:rsidRPr="009D7755">
        <w:rPr>
          <w:color w:val="000000"/>
          <w:spacing w:val="-1"/>
          <w:sz w:val="18"/>
          <w:szCs w:val="18"/>
        </w:rPr>
        <w:t>- проверить состояние с</w:t>
      </w:r>
      <w:r w:rsidR="001D4002">
        <w:rPr>
          <w:color w:val="000000"/>
          <w:spacing w:val="-1"/>
          <w:sz w:val="18"/>
          <w:szCs w:val="18"/>
        </w:rPr>
        <w:t>оединительных кабелей</w:t>
      </w:r>
      <w:r w:rsidRPr="009D7755">
        <w:rPr>
          <w:color w:val="000000"/>
          <w:spacing w:val="-1"/>
          <w:sz w:val="18"/>
          <w:szCs w:val="18"/>
        </w:rPr>
        <w:t>;</w:t>
      </w:r>
    </w:p>
    <w:p w14:paraId="2163DA0D" w14:textId="77777777" w:rsidR="00A94E58" w:rsidRPr="009D7755" w:rsidRDefault="00A94E58" w:rsidP="00A94E58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  <w:r w:rsidRPr="009D7755">
        <w:rPr>
          <w:color w:val="000000"/>
          <w:spacing w:val="-1"/>
          <w:sz w:val="18"/>
          <w:szCs w:val="18"/>
        </w:rPr>
        <w:t>Изделие, имеющее дефекты, браковать и направлять в ремонт.</w:t>
      </w:r>
    </w:p>
    <w:p w14:paraId="0EB0F3ED" w14:textId="77777777" w:rsidR="00A94E58" w:rsidRPr="00F75C7E" w:rsidRDefault="00A94E58" w:rsidP="00A94E58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  <w:highlight w:val="yellow"/>
        </w:rPr>
      </w:pPr>
      <w:r w:rsidRPr="00696191">
        <w:rPr>
          <w:b/>
          <w:color w:val="000000"/>
          <w:spacing w:val="-1"/>
          <w:sz w:val="18"/>
          <w:szCs w:val="18"/>
        </w:rPr>
        <w:t>4.2.</w:t>
      </w:r>
      <w:r w:rsidR="001D4002" w:rsidRPr="001D4002">
        <w:rPr>
          <w:color w:val="000000"/>
          <w:spacing w:val="-1"/>
          <w:sz w:val="18"/>
          <w:szCs w:val="18"/>
        </w:rPr>
        <w:t xml:space="preserve"> </w:t>
      </w:r>
      <w:r w:rsidR="00917F22" w:rsidRPr="00AF6BF6">
        <w:rPr>
          <w:b/>
          <w:color w:val="000000"/>
          <w:spacing w:val="-1"/>
          <w:sz w:val="18"/>
          <w:szCs w:val="18"/>
        </w:rPr>
        <w:t xml:space="preserve">Установку и подключение ДУТ </w:t>
      </w:r>
      <w:r w:rsidR="00917F22" w:rsidRPr="00AF6BF6">
        <w:rPr>
          <w:b/>
          <w:sz w:val="18"/>
          <w:szCs w:val="18"/>
        </w:rPr>
        <w:t>выполнять только специально обученному персоналу.</w:t>
      </w:r>
    </w:p>
    <w:p w14:paraId="358A7E59" w14:textId="77777777" w:rsidR="00696191" w:rsidRDefault="00A94E58" w:rsidP="00B25211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  <w:r w:rsidRPr="00FD3B91">
        <w:rPr>
          <w:color w:val="000000"/>
          <w:spacing w:val="-1"/>
          <w:sz w:val="18"/>
          <w:szCs w:val="18"/>
        </w:rPr>
        <w:t>4.3.</w:t>
      </w:r>
      <w:r w:rsidR="0017058A">
        <w:rPr>
          <w:color w:val="000000"/>
          <w:spacing w:val="-1"/>
          <w:sz w:val="18"/>
          <w:szCs w:val="18"/>
        </w:rPr>
        <w:t xml:space="preserve"> </w:t>
      </w:r>
      <w:r w:rsidR="0017058A" w:rsidRPr="0017058A">
        <w:rPr>
          <w:color w:val="000000"/>
          <w:spacing w:val="-1"/>
          <w:sz w:val="18"/>
          <w:szCs w:val="18"/>
        </w:rPr>
        <w:t>Допускается обрезание (укорачивани</w:t>
      </w:r>
      <w:r w:rsidR="0017058A">
        <w:rPr>
          <w:color w:val="000000"/>
          <w:spacing w:val="-1"/>
          <w:sz w:val="18"/>
          <w:szCs w:val="18"/>
        </w:rPr>
        <w:t>е</w:t>
      </w:r>
      <w:r w:rsidR="0017058A" w:rsidRPr="0017058A">
        <w:rPr>
          <w:color w:val="000000"/>
          <w:spacing w:val="-1"/>
          <w:sz w:val="18"/>
          <w:szCs w:val="18"/>
        </w:rPr>
        <w:t>) измерительн</w:t>
      </w:r>
      <w:r w:rsidR="00696191">
        <w:rPr>
          <w:color w:val="000000"/>
          <w:spacing w:val="-1"/>
          <w:sz w:val="18"/>
          <w:szCs w:val="18"/>
        </w:rPr>
        <w:t>ой</w:t>
      </w:r>
      <w:r w:rsidR="0017058A" w:rsidRPr="0017058A">
        <w:rPr>
          <w:color w:val="000000"/>
          <w:spacing w:val="-1"/>
          <w:sz w:val="18"/>
          <w:szCs w:val="18"/>
        </w:rPr>
        <w:t xml:space="preserve"> труб</w:t>
      </w:r>
      <w:r w:rsidR="00696191">
        <w:rPr>
          <w:color w:val="000000"/>
          <w:spacing w:val="-1"/>
          <w:sz w:val="18"/>
          <w:szCs w:val="18"/>
        </w:rPr>
        <w:t>ки</w:t>
      </w:r>
      <w:r w:rsidR="0017058A" w:rsidRPr="0017058A">
        <w:rPr>
          <w:color w:val="000000"/>
          <w:spacing w:val="-1"/>
          <w:sz w:val="18"/>
          <w:szCs w:val="18"/>
        </w:rPr>
        <w:t xml:space="preserve"> датчик</w:t>
      </w:r>
      <w:r w:rsidR="00696191">
        <w:rPr>
          <w:color w:val="000000"/>
          <w:spacing w:val="-1"/>
          <w:sz w:val="18"/>
          <w:szCs w:val="18"/>
        </w:rPr>
        <w:t>а</w:t>
      </w:r>
      <w:r w:rsidR="0017058A" w:rsidRPr="0017058A">
        <w:rPr>
          <w:color w:val="000000"/>
          <w:spacing w:val="-1"/>
          <w:sz w:val="18"/>
          <w:szCs w:val="18"/>
        </w:rPr>
        <w:t xml:space="preserve"> на величину не более 90% от номинальной длины измерительной части. После обрезания </w:t>
      </w:r>
      <w:r w:rsidR="0017058A">
        <w:rPr>
          <w:color w:val="000000"/>
          <w:spacing w:val="-1"/>
          <w:sz w:val="18"/>
          <w:szCs w:val="18"/>
        </w:rPr>
        <w:t>т</w:t>
      </w:r>
      <w:r w:rsidR="0017058A" w:rsidRPr="0017058A">
        <w:rPr>
          <w:color w:val="000000"/>
          <w:spacing w:val="-1"/>
          <w:sz w:val="18"/>
          <w:szCs w:val="18"/>
        </w:rPr>
        <w:t xml:space="preserve">щательно </w:t>
      </w:r>
      <w:r w:rsidR="00696191">
        <w:rPr>
          <w:color w:val="000000"/>
          <w:spacing w:val="-1"/>
          <w:sz w:val="18"/>
          <w:szCs w:val="18"/>
        </w:rPr>
        <w:t>о</w:t>
      </w:r>
      <w:r w:rsidR="0017058A" w:rsidRPr="0017058A">
        <w:rPr>
          <w:color w:val="000000"/>
          <w:spacing w:val="-1"/>
          <w:sz w:val="18"/>
          <w:szCs w:val="18"/>
        </w:rPr>
        <w:t xml:space="preserve">чистить </w:t>
      </w:r>
      <w:r w:rsidR="00696191" w:rsidRPr="0017058A">
        <w:rPr>
          <w:color w:val="000000"/>
          <w:spacing w:val="-1"/>
          <w:sz w:val="18"/>
          <w:szCs w:val="18"/>
        </w:rPr>
        <w:t xml:space="preserve">трубки </w:t>
      </w:r>
      <w:r w:rsidR="00696191">
        <w:rPr>
          <w:color w:val="000000"/>
          <w:spacing w:val="-1"/>
          <w:sz w:val="18"/>
          <w:szCs w:val="18"/>
        </w:rPr>
        <w:t xml:space="preserve">от </w:t>
      </w:r>
      <w:r w:rsidR="0017058A" w:rsidRPr="0017058A">
        <w:rPr>
          <w:color w:val="000000"/>
          <w:spacing w:val="-1"/>
          <w:sz w:val="18"/>
          <w:szCs w:val="18"/>
        </w:rPr>
        <w:t>алюминиевы</w:t>
      </w:r>
      <w:r w:rsidR="00696191">
        <w:rPr>
          <w:color w:val="000000"/>
          <w:spacing w:val="-1"/>
          <w:sz w:val="18"/>
          <w:szCs w:val="18"/>
        </w:rPr>
        <w:t>х</w:t>
      </w:r>
      <w:r w:rsidR="0017058A" w:rsidRPr="0017058A">
        <w:rPr>
          <w:color w:val="000000"/>
          <w:spacing w:val="-1"/>
          <w:sz w:val="18"/>
          <w:szCs w:val="18"/>
        </w:rPr>
        <w:t xml:space="preserve"> опил</w:t>
      </w:r>
      <w:r w:rsidR="00696191">
        <w:rPr>
          <w:color w:val="000000"/>
          <w:spacing w:val="-1"/>
          <w:sz w:val="18"/>
          <w:szCs w:val="18"/>
        </w:rPr>
        <w:t xml:space="preserve">ок, снять </w:t>
      </w:r>
      <w:r w:rsidR="0017058A" w:rsidRPr="0017058A">
        <w:rPr>
          <w:color w:val="000000"/>
          <w:spacing w:val="-1"/>
          <w:sz w:val="18"/>
          <w:szCs w:val="18"/>
        </w:rPr>
        <w:t>фаски</w:t>
      </w:r>
      <w:r w:rsidR="00696191">
        <w:rPr>
          <w:color w:val="000000"/>
          <w:spacing w:val="-1"/>
          <w:sz w:val="18"/>
          <w:szCs w:val="18"/>
        </w:rPr>
        <w:t xml:space="preserve">. Далее </w:t>
      </w:r>
      <w:r w:rsidR="0017058A" w:rsidRPr="0017058A">
        <w:rPr>
          <w:color w:val="000000"/>
          <w:spacing w:val="-1"/>
          <w:sz w:val="18"/>
          <w:szCs w:val="18"/>
        </w:rPr>
        <w:t>необходим</w:t>
      </w:r>
      <w:r w:rsidR="00696191">
        <w:rPr>
          <w:color w:val="000000"/>
          <w:spacing w:val="-1"/>
          <w:sz w:val="18"/>
          <w:szCs w:val="18"/>
        </w:rPr>
        <w:t>а</w:t>
      </w:r>
      <w:r w:rsidR="0017058A" w:rsidRPr="0017058A">
        <w:rPr>
          <w:color w:val="000000"/>
          <w:spacing w:val="-1"/>
          <w:sz w:val="18"/>
          <w:szCs w:val="18"/>
        </w:rPr>
        <w:t xml:space="preserve"> повторн</w:t>
      </w:r>
      <w:r w:rsidR="00696191">
        <w:rPr>
          <w:color w:val="000000"/>
          <w:spacing w:val="-1"/>
          <w:sz w:val="18"/>
          <w:szCs w:val="18"/>
        </w:rPr>
        <w:t>ая</w:t>
      </w:r>
      <w:r w:rsidR="0017058A" w:rsidRPr="0017058A">
        <w:rPr>
          <w:color w:val="000000"/>
          <w:spacing w:val="-1"/>
          <w:sz w:val="18"/>
          <w:szCs w:val="18"/>
        </w:rPr>
        <w:t xml:space="preserve"> калибровк</w:t>
      </w:r>
      <w:r w:rsidR="00696191">
        <w:rPr>
          <w:color w:val="000000"/>
          <w:spacing w:val="-1"/>
          <w:sz w:val="18"/>
          <w:szCs w:val="18"/>
        </w:rPr>
        <w:t>а</w:t>
      </w:r>
      <w:r w:rsidR="0017058A" w:rsidRPr="0017058A">
        <w:rPr>
          <w:color w:val="000000"/>
          <w:spacing w:val="-1"/>
          <w:sz w:val="18"/>
          <w:szCs w:val="18"/>
        </w:rPr>
        <w:t xml:space="preserve"> датчика.</w:t>
      </w:r>
    </w:p>
    <w:p w14:paraId="1D1DFF77" w14:textId="77777777" w:rsidR="00696191" w:rsidRDefault="00696191" w:rsidP="00B25211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</w:p>
    <w:p w14:paraId="22DE379F" w14:textId="77777777" w:rsidR="00CA5FEB" w:rsidRDefault="00CA5FEB" w:rsidP="00B25211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</w:p>
    <w:p w14:paraId="42089BDD" w14:textId="77777777" w:rsidR="001C0ED3" w:rsidRDefault="001C0ED3" w:rsidP="00B25211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</w:p>
    <w:p w14:paraId="5F50439A" w14:textId="77777777" w:rsidR="001C0ED3" w:rsidRDefault="001C0ED3" w:rsidP="00B25211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</w:p>
    <w:p w14:paraId="253E4E61" w14:textId="77777777" w:rsidR="00B25211" w:rsidRPr="00B25211" w:rsidRDefault="00696191" w:rsidP="00B25211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4.4. </w:t>
      </w:r>
      <w:r w:rsidR="00B25211" w:rsidRPr="00FD3B91">
        <w:rPr>
          <w:color w:val="000000"/>
          <w:spacing w:val="-1"/>
          <w:sz w:val="18"/>
          <w:szCs w:val="18"/>
        </w:rPr>
        <w:t>Назначение</w:t>
      </w:r>
      <w:r w:rsidR="00B25211" w:rsidRPr="00B25211">
        <w:rPr>
          <w:color w:val="000000"/>
          <w:spacing w:val="-1"/>
          <w:sz w:val="18"/>
          <w:szCs w:val="18"/>
        </w:rPr>
        <w:t xml:space="preserve"> контактов </w:t>
      </w:r>
      <w:r w:rsidR="0098461C">
        <w:rPr>
          <w:color w:val="000000"/>
          <w:spacing w:val="-1"/>
          <w:sz w:val="18"/>
          <w:szCs w:val="18"/>
        </w:rPr>
        <w:t xml:space="preserve">на разъеме </w:t>
      </w:r>
      <w:r w:rsidR="00B25211" w:rsidRPr="00B25211">
        <w:rPr>
          <w:color w:val="000000"/>
          <w:spacing w:val="-1"/>
          <w:sz w:val="18"/>
          <w:szCs w:val="18"/>
        </w:rPr>
        <w:t>датчика</w:t>
      </w:r>
      <w:proofErr w:type="gramStart"/>
      <w:r w:rsidR="00D33864" w:rsidRPr="00D33864">
        <w:rPr>
          <w:color w:val="000000"/>
          <w:spacing w:val="-1"/>
          <w:sz w:val="18"/>
          <w:szCs w:val="18"/>
        </w:rPr>
        <w:t>/</w:t>
      </w:r>
      <w:r w:rsidR="0098461C">
        <w:rPr>
          <w:color w:val="000000"/>
          <w:spacing w:val="-1"/>
          <w:sz w:val="18"/>
          <w:szCs w:val="18"/>
        </w:rPr>
        <w:t>(</w:t>
      </w:r>
      <w:proofErr w:type="gramEnd"/>
      <w:r w:rsidR="0098461C">
        <w:rPr>
          <w:color w:val="000000"/>
          <w:spacing w:val="-1"/>
          <w:sz w:val="18"/>
          <w:szCs w:val="18"/>
        </w:rPr>
        <w:t>цвет провода в кабеле удлинителе)</w:t>
      </w:r>
      <w:r w:rsidR="00B25211" w:rsidRPr="00B25211">
        <w:rPr>
          <w:color w:val="000000"/>
          <w:spacing w:val="-1"/>
          <w:sz w:val="18"/>
          <w:szCs w:val="18"/>
        </w:rPr>
        <w:t>:</w:t>
      </w:r>
    </w:p>
    <w:p w14:paraId="62519423" w14:textId="77777777" w:rsidR="00B25211" w:rsidRPr="00D33864" w:rsidRDefault="0098461C" w:rsidP="0098461C">
      <w:pPr>
        <w:shd w:val="clear" w:color="auto" w:fill="FFFFFF"/>
        <w:spacing w:line="206" w:lineRule="exact"/>
        <w:ind w:firstLine="720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1.</w:t>
      </w:r>
      <w:r w:rsidR="00FD3B91"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Общий</w:t>
      </w:r>
      <w:r w:rsidR="00D33864" w:rsidRPr="00D33864">
        <w:rPr>
          <w:color w:val="000000"/>
          <w:spacing w:val="-1"/>
          <w:sz w:val="18"/>
          <w:szCs w:val="18"/>
        </w:rPr>
        <w:t>/</w:t>
      </w:r>
      <w:r w:rsidR="00D33864">
        <w:rPr>
          <w:color w:val="000000"/>
          <w:spacing w:val="-1"/>
          <w:sz w:val="18"/>
          <w:szCs w:val="18"/>
        </w:rPr>
        <w:t>(синий);</w:t>
      </w:r>
    </w:p>
    <w:p w14:paraId="6EACE5B1" w14:textId="77777777" w:rsidR="00B25211" w:rsidRPr="00B25211" w:rsidRDefault="00B25211" w:rsidP="0098461C">
      <w:pPr>
        <w:shd w:val="clear" w:color="auto" w:fill="FFFFFF"/>
        <w:spacing w:line="206" w:lineRule="exact"/>
        <w:ind w:firstLine="720"/>
        <w:jc w:val="both"/>
        <w:rPr>
          <w:color w:val="000000"/>
          <w:spacing w:val="-1"/>
          <w:sz w:val="18"/>
          <w:szCs w:val="18"/>
        </w:rPr>
      </w:pPr>
      <w:r w:rsidRPr="00B25211">
        <w:rPr>
          <w:color w:val="000000"/>
          <w:spacing w:val="-1"/>
          <w:sz w:val="18"/>
          <w:szCs w:val="18"/>
        </w:rPr>
        <w:t>2.</w:t>
      </w:r>
      <w:r w:rsidR="00FD3B91">
        <w:rPr>
          <w:color w:val="000000"/>
          <w:spacing w:val="-1"/>
          <w:sz w:val="18"/>
          <w:szCs w:val="18"/>
        </w:rPr>
        <w:t xml:space="preserve"> </w:t>
      </w:r>
      <w:r w:rsidR="00254DC2">
        <w:rPr>
          <w:color w:val="000000"/>
          <w:spacing w:val="-1"/>
          <w:sz w:val="18"/>
          <w:szCs w:val="18"/>
        </w:rPr>
        <w:t>Выход</w:t>
      </w:r>
      <w:r w:rsidRPr="00B25211">
        <w:rPr>
          <w:color w:val="000000"/>
          <w:spacing w:val="-1"/>
          <w:sz w:val="18"/>
          <w:szCs w:val="18"/>
        </w:rPr>
        <w:t>)</w:t>
      </w:r>
      <w:r w:rsidR="00D33864" w:rsidRPr="00D33864">
        <w:rPr>
          <w:color w:val="000000"/>
          <w:spacing w:val="-1"/>
          <w:sz w:val="18"/>
          <w:szCs w:val="18"/>
        </w:rPr>
        <w:t>/(белый)</w:t>
      </w:r>
      <w:r w:rsidR="001C0ED3">
        <w:rPr>
          <w:color w:val="000000"/>
          <w:spacing w:val="-1"/>
          <w:sz w:val="18"/>
          <w:szCs w:val="18"/>
        </w:rPr>
        <w:t xml:space="preserve">. </w:t>
      </w:r>
      <w:r w:rsidR="001C0ED3" w:rsidRPr="0086124C">
        <w:rPr>
          <w:color w:val="000000"/>
          <w:sz w:val="18"/>
          <w:szCs w:val="18"/>
        </w:rPr>
        <w:t>Открытый сток. Ток не более 100мА</w:t>
      </w:r>
      <w:r w:rsidR="00D33864">
        <w:rPr>
          <w:color w:val="000000"/>
          <w:spacing w:val="-1"/>
          <w:sz w:val="18"/>
          <w:szCs w:val="18"/>
        </w:rPr>
        <w:t>;</w:t>
      </w:r>
      <w:r w:rsidRPr="00B25211">
        <w:rPr>
          <w:color w:val="000000"/>
          <w:spacing w:val="-1"/>
          <w:sz w:val="18"/>
          <w:szCs w:val="18"/>
        </w:rPr>
        <w:t xml:space="preserve"> </w:t>
      </w:r>
    </w:p>
    <w:p w14:paraId="79F4B57A" w14:textId="77777777" w:rsidR="00B25211" w:rsidRPr="00B25211" w:rsidRDefault="00B25211" w:rsidP="0098461C">
      <w:pPr>
        <w:shd w:val="clear" w:color="auto" w:fill="FFFFFF"/>
        <w:spacing w:line="206" w:lineRule="exact"/>
        <w:ind w:firstLine="720"/>
        <w:jc w:val="both"/>
        <w:rPr>
          <w:color w:val="000000"/>
          <w:spacing w:val="-1"/>
          <w:sz w:val="18"/>
          <w:szCs w:val="18"/>
        </w:rPr>
      </w:pPr>
      <w:r w:rsidRPr="00B25211">
        <w:rPr>
          <w:color w:val="000000"/>
          <w:spacing w:val="-1"/>
          <w:sz w:val="18"/>
          <w:szCs w:val="18"/>
        </w:rPr>
        <w:t>3.</w:t>
      </w:r>
      <w:r w:rsidR="00FD3B91">
        <w:rPr>
          <w:color w:val="000000"/>
          <w:spacing w:val="-1"/>
          <w:sz w:val="18"/>
          <w:szCs w:val="18"/>
        </w:rPr>
        <w:t xml:space="preserve"> </w:t>
      </w:r>
      <w:r w:rsidR="001C0ED3">
        <w:rPr>
          <w:color w:val="000000"/>
          <w:spacing w:val="-1"/>
          <w:sz w:val="18"/>
          <w:szCs w:val="18"/>
        </w:rPr>
        <w:t>Сервис</w:t>
      </w:r>
      <w:r w:rsidR="001C0ED3" w:rsidRPr="001C0ED3">
        <w:rPr>
          <w:color w:val="000000"/>
          <w:spacing w:val="-1"/>
          <w:sz w:val="18"/>
          <w:szCs w:val="18"/>
        </w:rPr>
        <w:t>. При работе датчика не используется. Сое</w:t>
      </w:r>
      <w:r w:rsidR="008D3D75">
        <w:rPr>
          <w:color w:val="000000"/>
          <w:spacing w:val="-1"/>
          <w:sz w:val="18"/>
          <w:szCs w:val="18"/>
        </w:rPr>
        <w:t>динить с общим проводом (масса)</w:t>
      </w:r>
      <w:r w:rsidR="00D33864">
        <w:rPr>
          <w:color w:val="000000"/>
          <w:spacing w:val="-1"/>
          <w:sz w:val="18"/>
          <w:szCs w:val="18"/>
        </w:rPr>
        <w:t>;</w:t>
      </w:r>
    </w:p>
    <w:p w14:paraId="3BE30507" w14:textId="77777777" w:rsidR="00B25211" w:rsidRPr="00D33864" w:rsidRDefault="0098461C" w:rsidP="0098461C">
      <w:pPr>
        <w:shd w:val="clear" w:color="auto" w:fill="FFFFFF"/>
        <w:spacing w:line="206" w:lineRule="exact"/>
        <w:ind w:firstLine="720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4.</w:t>
      </w:r>
      <w:r w:rsidR="00FD3B91"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+</w:t>
      </w:r>
      <w:r>
        <w:rPr>
          <w:sz w:val="18"/>
          <w:szCs w:val="18"/>
        </w:rPr>
        <w:t>12/24 В</w:t>
      </w:r>
      <w:r w:rsidR="00D33864">
        <w:rPr>
          <w:sz w:val="18"/>
          <w:szCs w:val="18"/>
        </w:rPr>
        <w:t>/ (красный).</w:t>
      </w:r>
    </w:p>
    <w:p w14:paraId="0F44B330" w14:textId="77777777" w:rsidR="00917F22" w:rsidRDefault="00917F22" w:rsidP="00A94E58">
      <w:pPr>
        <w:shd w:val="clear" w:color="auto" w:fill="FFFFFF"/>
        <w:spacing w:line="206" w:lineRule="exact"/>
        <w:ind w:firstLine="284"/>
        <w:jc w:val="both"/>
        <w:rPr>
          <w:color w:val="000000"/>
          <w:spacing w:val="-1"/>
          <w:sz w:val="18"/>
          <w:szCs w:val="18"/>
        </w:rPr>
      </w:pPr>
    </w:p>
    <w:p w14:paraId="599B0384" w14:textId="77777777" w:rsidR="002C0370" w:rsidRPr="00E908F3" w:rsidRDefault="00257F01" w:rsidP="002C0370">
      <w:pPr>
        <w:shd w:val="clear" w:color="auto" w:fill="FFFFFF"/>
        <w:spacing w:line="202" w:lineRule="exact"/>
        <w:ind w:left="3048"/>
        <w:rPr>
          <w:b/>
          <w:bCs/>
          <w:color w:val="000000"/>
          <w:sz w:val="18"/>
          <w:szCs w:val="18"/>
        </w:rPr>
      </w:pPr>
      <w:r w:rsidRPr="009D7755">
        <w:rPr>
          <w:b/>
          <w:bCs/>
          <w:color w:val="000000"/>
          <w:sz w:val="18"/>
          <w:szCs w:val="18"/>
        </w:rPr>
        <w:t>5</w:t>
      </w:r>
      <w:r w:rsidR="002C0370" w:rsidRPr="009D7755">
        <w:rPr>
          <w:b/>
          <w:bCs/>
          <w:color w:val="000000"/>
          <w:sz w:val="18"/>
          <w:szCs w:val="18"/>
        </w:rPr>
        <w:t>. Техника безопасности</w:t>
      </w:r>
    </w:p>
    <w:p w14:paraId="2AE2B8F2" w14:textId="77777777" w:rsidR="0011407D" w:rsidRPr="00E908F3" w:rsidRDefault="0011407D" w:rsidP="002C0370">
      <w:pPr>
        <w:shd w:val="clear" w:color="auto" w:fill="FFFFFF"/>
        <w:spacing w:line="202" w:lineRule="exact"/>
        <w:ind w:left="3048"/>
        <w:rPr>
          <w:b/>
          <w:bCs/>
          <w:color w:val="000000"/>
          <w:sz w:val="18"/>
          <w:szCs w:val="18"/>
        </w:rPr>
      </w:pPr>
    </w:p>
    <w:p w14:paraId="56DDD529" w14:textId="77777777" w:rsidR="005C53AC" w:rsidRDefault="005C53AC" w:rsidP="005C53AC">
      <w:pPr>
        <w:shd w:val="clear" w:color="auto" w:fill="FFFFFF"/>
        <w:spacing w:line="202" w:lineRule="exact"/>
        <w:ind w:firstLine="567"/>
        <w:rPr>
          <w:b/>
        </w:rPr>
      </w:pPr>
      <w:r w:rsidRPr="00AF6BF6">
        <w:rPr>
          <w:b/>
        </w:rPr>
        <w:t>ВНИМАНИЕ!!!</w:t>
      </w:r>
      <w:r w:rsidRPr="00AF6BF6">
        <w:rPr>
          <w:b/>
        </w:rPr>
        <w:tab/>
        <w:t xml:space="preserve"> Перед сверлением отверстий топливный бак с дизельным топливом должен быть полностью заправлен во избежание взрыва паров! Топливный бак бензинового двигателя необходимо залить полностью водой, либо снять и выпарить остатки бензина.</w:t>
      </w:r>
    </w:p>
    <w:p w14:paraId="1747570B" w14:textId="77777777" w:rsidR="00AF6BF6" w:rsidRPr="00AF6BF6" w:rsidRDefault="00AF6BF6" w:rsidP="005C53AC">
      <w:pPr>
        <w:shd w:val="clear" w:color="auto" w:fill="FFFFFF"/>
        <w:spacing w:line="202" w:lineRule="exact"/>
        <w:ind w:firstLine="567"/>
        <w:rPr>
          <w:b/>
        </w:rPr>
      </w:pPr>
    </w:p>
    <w:p w14:paraId="26E30FF9" w14:textId="77777777" w:rsidR="002C0370" w:rsidRPr="009D7755" w:rsidRDefault="00257F01" w:rsidP="00C4661A">
      <w:pPr>
        <w:shd w:val="clear" w:color="auto" w:fill="FFFFFF"/>
        <w:tabs>
          <w:tab w:val="left" w:pos="566"/>
        </w:tabs>
        <w:spacing w:line="202" w:lineRule="exact"/>
        <w:ind w:firstLine="288"/>
      </w:pPr>
      <w:r w:rsidRPr="009D7755">
        <w:rPr>
          <w:color w:val="000000"/>
          <w:spacing w:val="-10"/>
          <w:sz w:val="18"/>
          <w:szCs w:val="18"/>
        </w:rPr>
        <w:t>5</w:t>
      </w:r>
      <w:r w:rsidR="002C0370" w:rsidRPr="009D7755">
        <w:rPr>
          <w:color w:val="000000"/>
          <w:spacing w:val="-10"/>
          <w:sz w:val="18"/>
          <w:szCs w:val="18"/>
        </w:rPr>
        <w:t>.</w:t>
      </w:r>
      <w:r w:rsidR="002C0370" w:rsidRPr="009D7755">
        <w:rPr>
          <w:bCs/>
          <w:color w:val="000000"/>
          <w:spacing w:val="-10"/>
          <w:sz w:val="18"/>
          <w:szCs w:val="18"/>
        </w:rPr>
        <w:t>1</w:t>
      </w:r>
      <w:r w:rsidR="002C0370" w:rsidRPr="009D7755">
        <w:rPr>
          <w:b/>
          <w:bCs/>
          <w:color w:val="000000"/>
          <w:sz w:val="18"/>
          <w:szCs w:val="18"/>
        </w:rPr>
        <w:tab/>
      </w:r>
      <w:r w:rsidR="002C0370" w:rsidRPr="00685854">
        <w:rPr>
          <w:color w:val="000000"/>
          <w:sz w:val="18"/>
          <w:szCs w:val="18"/>
        </w:rPr>
        <w:t xml:space="preserve">Монтаж и обслуживание </w:t>
      </w:r>
      <w:r w:rsidR="00260869" w:rsidRPr="00685854">
        <w:rPr>
          <w:color w:val="000000"/>
          <w:sz w:val="18"/>
          <w:szCs w:val="18"/>
        </w:rPr>
        <w:t>издели</w:t>
      </w:r>
      <w:r w:rsidR="00340423" w:rsidRPr="00685854">
        <w:rPr>
          <w:color w:val="000000"/>
          <w:sz w:val="18"/>
          <w:szCs w:val="18"/>
        </w:rPr>
        <w:t>й</w:t>
      </w:r>
      <w:r w:rsidR="002C0370" w:rsidRPr="00685854">
        <w:rPr>
          <w:color w:val="000000"/>
          <w:sz w:val="18"/>
          <w:szCs w:val="18"/>
        </w:rPr>
        <w:t xml:space="preserve"> должны производиться в соответствии с «Прави</w:t>
      </w:r>
      <w:r w:rsidR="002C0370" w:rsidRPr="00685854">
        <w:rPr>
          <w:color w:val="000000"/>
          <w:spacing w:val="3"/>
          <w:sz w:val="18"/>
          <w:szCs w:val="18"/>
        </w:rPr>
        <w:t>лами техники безопасности при эксплуатации электроустановок потребителей», ПЭУ</w:t>
      </w:r>
      <w:r w:rsidR="00AB7122" w:rsidRPr="00685854">
        <w:rPr>
          <w:color w:val="000000"/>
          <w:spacing w:val="3"/>
          <w:sz w:val="18"/>
          <w:szCs w:val="18"/>
        </w:rPr>
        <w:t xml:space="preserve">, руководством по эксплуатации </w:t>
      </w:r>
      <w:r w:rsidR="00685854" w:rsidRPr="00685854">
        <w:rPr>
          <w:color w:val="000000"/>
          <w:spacing w:val="3"/>
          <w:sz w:val="18"/>
          <w:szCs w:val="18"/>
        </w:rPr>
        <w:t xml:space="preserve">ДУТ </w:t>
      </w:r>
      <w:proofErr w:type="spellStart"/>
      <w:r w:rsidR="00685854" w:rsidRPr="00685854">
        <w:rPr>
          <w:color w:val="000000"/>
          <w:spacing w:val="3"/>
          <w:sz w:val="18"/>
          <w:szCs w:val="18"/>
        </w:rPr>
        <w:t>telemetra</w:t>
      </w:r>
      <w:proofErr w:type="spellEnd"/>
      <w:r w:rsidR="00685854" w:rsidRPr="00685854">
        <w:rPr>
          <w:color w:val="000000"/>
          <w:spacing w:val="3"/>
          <w:sz w:val="18"/>
          <w:szCs w:val="18"/>
        </w:rPr>
        <w:t xml:space="preserve"> ТМ1</w:t>
      </w:r>
      <w:r w:rsidR="002C0370" w:rsidRPr="00685854">
        <w:rPr>
          <w:color w:val="000000"/>
          <w:spacing w:val="3"/>
          <w:sz w:val="18"/>
          <w:szCs w:val="18"/>
        </w:rPr>
        <w:t xml:space="preserve"> и на</w:t>
      </w:r>
      <w:r w:rsidR="002C0370" w:rsidRPr="00685854">
        <w:rPr>
          <w:color w:val="000000"/>
          <w:spacing w:val="-1"/>
          <w:sz w:val="18"/>
          <w:szCs w:val="18"/>
        </w:rPr>
        <w:t xml:space="preserve">стоящим </w:t>
      </w:r>
      <w:r w:rsidR="00685854" w:rsidRPr="00685854">
        <w:rPr>
          <w:color w:val="000000"/>
          <w:spacing w:val="-1"/>
          <w:sz w:val="18"/>
          <w:szCs w:val="18"/>
        </w:rPr>
        <w:t>документом</w:t>
      </w:r>
      <w:r w:rsidR="002C0370" w:rsidRPr="00685854">
        <w:rPr>
          <w:color w:val="000000"/>
          <w:spacing w:val="-1"/>
          <w:sz w:val="18"/>
          <w:szCs w:val="18"/>
        </w:rPr>
        <w:t>.</w:t>
      </w:r>
    </w:p>
    <w:p w14:paraId="6FE8882A" w14:textId="77777777" w:rsidR="00340423" w:rsidRPr="009D7755" w:rsidRDefault="00257F01" w:rsidP="00C4661A">
      <w:pPr>
        <w:shd w:val="clear" w:color="auto" w:fill="FFFFFF"/>
        <w:spacing w:line="202" w:lineRule="exact"/>
        <w:ind w:right="19" w:firstLine="288"/>
        <w:jc w:val="both"/>
        <w:rPr>
          <w:sz w:val="18"/>
          <w:szCs w:val="18"/>
        </w:rPr>
      </w:pPr>
      <w:r w:rsidRPr="009D7755">
        <w:rPr>
          <w:sz w:val="18"/>
          <w:szCs w:val="18"/>
        </w:rPr>
        <w:t>5</w:t>
      </w:r>
      <w:r w:rsidR="00340423" w:rsidRPr="009D7755">
        <w:rPr>
          <w:sz w:val="18"/>
          <w:szCs w:val="18"/>
        </w:rPr>
        <w:t>.2.</w:t>
      </w:r>
      <w:r w:rsidR="00AF6BF6">
        <w:rPr>
          <w:sz w:val="18"/>
          <w:szCs w:val="18"/>
        </w:rPr>
        <w:tab/>
      </w:r>
      <w:r w:rsidR="00AF6BF6" w:rsidRPr="009D7755">
        <w:rPr>
          <w:sz w:val="18"/>
          <w:szCs w:val="18"/>
        </w:rPr>
        <w:t>При обнаружении неисправности, ее устранение выполнять только специально обученному персоналу.</w:t>
      </w:r>
    </w:p>
    <w:p w14:paraId="46BCA2C0" w14:textId="77777777" w:rsidR="00C63956" w:rsidRPr="009D7755" w:rsidRDefault="00C63956" w:rsidP="00BB246C">
      <w:pPr>
        <w:shd w:val="clear" w:color="auto" w:fill="FFFFFF"/>
        <w:spacing w:line="202" w:lineRule="exact"/>
        <w:ind w:left="10" w:right="14" w:firstLine="293"/>
        <w:jc w:val="both"/>
        <w:rPr>
          <w:color w:val="000000"/>
          <w:spacing w:val="-1"/>
          <w:sz w:val="18"/>
          <w:szCs w:val="18"/>
        </w:rPr>
      </w:pPr>
    </w:p>
    <w:p w14:paraId="4DBC8461" w14:textId="77777777" w:rsidR="00BB246C" w:rsidRPr="009D7755" w:rsidRDefault="00257F01" w:rsidP="00257F01">
      <w:pPr>
        <w:shd w:val="clear" w:color="auto" w:fill="FFFFFF"/>
        <w:spacing w:line="202" w:lineRule="exact"/>
        <w:jc w:val="center"/>
        <w:rPr>
          <w:color w:val="000000"/>
          <w:spacing w:val="-1"/>
          <w:sz w:val="18"/>
          <w:szCs w:val="18"/>
        </w:rPr>
      </w:pPr>
      <w:r w:rsidRPr="009D7755">
        <w:rPr>
          <w:b/>
          <w:bCs/>
          <w:color w:val="000000"/>
          <w:sz w:val="18"/>
          <w:szCs w:val="18"/>
        </w:rPr>
        <w:t>6</w:t>
      </w:r>
      <w:r w:rsidR="00BB246C" w:rsidRPr="009D7755">
        <w:rPr>
          <w:b/>
          <w:bCs/>
          <w:color w:val="000000"/>
          <w:sz w:val="18"/>
          <w:szCs w:val="18"/>
        </w:rPr>
        <w:t>. Сведения об утилизации</w:t>
      </w:r>
    </w:p>
    <w:p w14:paraId="542F54E7" w14:textId="77777777" w:rsidR="00260869" w:rsidRDefault="00257F01" w:rsidP="005D359D">
      <w:pPr>
        <w:ind w:firstLine="284"/>
        <w:rPr>
          <w:sz w:val="18"/>
          <w:szCs w:val="18"/>
        </w:rPr>
      </w:pPr>
      <w:r w:rsidRPr="009D7755">
        <w:rPr>
          <w:color w:val="000000"/>
          <w:spacing w:val="-1"/>
          <w:sz w:val="18"/>
          <w:szCs w:val="18"/>
        </w:rPr>
        <w:t>6</w:t>
      </w:r>
      <w:r w:rsidR="00BB246C" w:rsidRPr="009D7755">
        <w:rPr>
          <w:color w:val="000000"/>
          <w:spacing w:val="-1"/>
          <w:sz w:val="18"/>
          <w:szCs w:val="18"/>
        </w:rPr>
        <w:t>.1.</w:t>
      </w:r>
      <w:r w:rsidR="00BB246C" w:rsidRPr="009D7755">
        <w:rPr>
          <w:sz w:val="18"/>
          <w:szCs w:val="18"/>
        </w:rPr>
        <w:t xml:space="preserve"> </w:t>
      </w:r>
      <w:r w:rsidR="00260869" w:rsidRPr="009D7755">
        <w:rPr>
          <w:sz w:val="18"/>
          <w:szCs w:val="18"/>
        </w:rPr>
        <w:t>Издели</w:t>
      </w:r>
      <w:r w:rsidR="00A97CB9" w:rsidRPr="009D7755">
        <w:rPr>
          <w:sz w:val="18"/>
          <w:szCs w:val="18"/>
        </w:rPr>
        <w:t>я</w:t>
      </w:r>
      <w:r w:rsidR="00BB246C" w:rsidRPr="009D7755">
        <w:rPr>
          <w:sz w:val="18"/>
          <w:szCs w:val="18"/>
        </w:rPr>
        <w:t xml:space="preserve"> </w:t>
      </w:r>
      <w:r w:rsidR="00260869" w:rsidRPr="009D7755">
        <w:rPr>
          <w:sz w:val="18"/>
          <w:szCs w:val="18"/>
        </w:rPr>
        <w:t>не содерж</w:t>
      </w:r>
      <w:r w:rsidR="00A97CB9" w:rsidRPr="009D7755">
        <w:rPr>
          <w:sz w:val="18"/>
          <w:szCs w:val="18"/>
        </w:rPr>
        <w:t>ат</w:t>
      </w:r>
      <w:r w:rsidR="00260869" w:rsidRPr="009D7755">
        <w:rPr>
          <w:sz w:val="18"/>
          <w:szCs w:val="18"/>
        </w:rPr>
        <w:t xml:space="preserve"> токсичных материалов и утилизируются в соответствии с требованиями местных органов власти.</w:t>
      </w:r>
    </w:p>
    <w:p w14:paraId="36D90FB0" w14:textId="77777777" w:rsidR="00C63956" w:rsidRPr="009D7755" w:rsidRDefault="00C63956" w:rsidP="005D359D">
      <w:pPr>
        <w:ind w:firstLine="284"/>
        <w:rPr>
          <w:sz w:val="18"/>
          <w:szCs w:val="18"/>
        </w:rPr>
      </w:pPr>
    </w:p>
    <w:p w14:paraId="403BB0BF" w14:textId="77777777" w:rsidR="00257F01" w:rsidRPr="009D7755" w:rsidRDefault="00257F01" w:rsidP="00257F01">
      <w:pPr>
        <w:pStyle w:val="Default"/>
        <w:jc w:val="center"/>
        <w:rPr>
          <w:b/>
          <w:bCs/>
          <w:sz w:val="18"/>
          <w:szCs w:val="18"/>
        </w:rPr>
      </w:pPr>
      <w:r w:rsidRPr="009D7755">
        <w:rPr>
          <w:b/>
          <w:bCs/>
          <w:sz w:val="18"/>
          <w:szCs w:val="18"/>
        </w:rPr>
        <w:t>7. Транспортирование и хранение</w:t>
      </w:r>
    </w:p>
    <w:p w14:paraId="4CF8791C" w14:textId="77777777" w:rsidR="00257F01" w:rsidRPr="009D7755" w:rsidRDefault="00257F01" w:rsidP="00257F0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7.1</w:t>
      </w:r>
      <w:r w:rsidR="00A42769" w:rsidRPr="009D7755">
        <w:rPr>
          <w:bCs/>
          <w:sz w:val="18"/>
          <w:szCs w:val="18"/>
        </w:rPr>
        <w:t>.</w:t>
      </w:r>
      <w:r w:rsidRPr="009D7755">
        <w:rPr>
          <w:bCs/>
          <w:sz w:val="18"/>
          <w:szCs w:val="18"/>
        </w:rPr>
        <w:t xml:space="preserve"> Изделия при хранении и транспортировании должны быть упакованы по </w:t>
      </w:r>
      <w:bookmarkStart w:id="1" w:name="OLE_LINK25"/>
      <w:bookmarkStart w:id="2" w:name="OLE_LINK26"/>
      <w:r w:rsidRPr="009D7755">
        <w:rPr>
          <w:bCs/>
          <w:sz w:val="18"/>
          <w:szCs w:val="18"/>
        </w:rPr>
        <w:t>ГОСТ 23170</w:t>
      </w:r>
      <w:bookmarkEnd w:id="1"/>
      <w:bookmarkEnd w:id="2"/>
      <w:r w:rsidRPr="009D7755">
        <w:rPr>
          <w:bCs/>
          <w:sz w:val="18"/>
          <w:szCs w:val="18"/>
        </w:rPr>
        <w:t>.</w:t>
      </w:r>
    </w:p>
    <w:p w14:paraId="734B0C52" w14:textId="77777777" w:rsidR="00257F01" w:rsidRPr="009D7755" w:rsidRDefault="00257F01" w:rsidP="00257F0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7.2</w:t>
      </w:r>
      <w:r w:rsidR="00A42769" w:rsidRPr="009D7755">
        <w:rPr>
          <w:bCs/>
          <w:sz w:val="18"/>
          <w:szCs w:val="18"/>
        </w:rPr>
        <w:t>.</w:t>
      </w:r>
      <w:r w:rsidRPr="009D7755">
        <w:rPr>
          <w:bCs/>
          <w:sz w:val="18"/>
          <w:szCs w:val="18"/>
        </w:rPr>
        <w:t xml:space="preserve"> Изделия в транспортной упаковке транспортируют на любое расстояние автомобильным и железнодорожным транспортом (в закрытых транспортных средствах), согласно правилам перевозок, действующим на транспорте определенного вида.</w:t>
      </w:r>
    </w:p>
    <w:p w14:paraId="2124AE3C" w14:textId="77777777" w:rsidR="00257F01" w:rsidRPr="009D7755" w:rsidRDefault="00257F01" w:rsidP="00257F0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7.3</w:t>
      </w:r>
      <w:r w:rsidR="00A42769" w:rsidRPr="009D7755">
        <w:rPr>
          <w:bCs/>
          <w:sz w:val="18"/>
          <w:szCs w:val="18"/>
        </w:rPr>
        <w:t>.</w:t>
      </w:r>
      <w:r w:rsidRPr="009D7755">
        <w:rPr>
          <w:bCs/>
          <w:sz w:val="18"/>
          <w:szCs w:val="18"/>
        </w:rPr>
        <w:t xml:space="preserve"> Способ крепления упакованных изделий должен предотвращать их от перемещения во время транспортирования.</w:t>
      </w:r>
    </w:p>
    <w:p w14:paraId="173D04CC" w14:textId="77777777" w:rsidR="00257F01" w:rsidRPr="009D7755" w:rsidRDefault="00257F01" w:rsidP="00257F0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7.4</w:t>
      </w:r>
      <w:r w:rsidR="00A42769" w:rsidRPr="009D7755">
        <w:rPr>
          <w:bCs/>
          <w:sz w:val="18"/>
          <w:szCs w:val="18"/>
        </w:rPr>
        <w:t xml:space="preserve">. </w:t>
      </w:r>
      <w:r w:rsidRPr="009D7755">
        <w:rPr>
          <w:bCs/>
          <w:sz w:val="18"/>
          <w:szCs w:val="18"/>
        </w:rPr>
        <w:t xml:space="preserve"> Во время хранения и транспортирования должны выполняться требования предупреждающих надписей и манипуляционных знаков.</w:t>
      </w:r>
    </w:p>
    <w:p w14:paraId="1AEDC726" w14:textId="77777777" w:rsidR="00257F01" w:rsidRPr="009D7755" w:rsidRDefault="00257F01" w:rsidP="00257F0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7.5</w:t>
      </w:r>
      <w:r w:rsidR="00A42769" w:rsidRPr="009D7755">
        <w:rPr>
          <w:bCs/>
          <w:sz w:val="18"/>
          <w:szCs w:val="18"/>
        </w:rPr>
        <w:t>.</w:t>
      </w:r>
      <w:r w:rsidRPr="009D7755">
        <w:rPr>
          <w:bCs/>
          <w:sz w:val="18"/>
          <w:szCs w:val="18"/>
        </w:rPr>
        <w:t xml:space="preserve"> В помещениях для хранения и транспортирования концентрация в воздухе пыли, масла, влаги и агрессивных примесей не должна превышать норм, установленных ГОСТ 12.1.005 для рабочей зоны производственных помещений.</w:t>
      </w:r>
    </w:p>
    <w:p w14:paraId="2EFDC9C2" w14:textId="77777777" w:rsidR="00257F01" w:rsidRPr="009D7755" w:rsidRDefault="00257F01" w:rsidP="00257F0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7.6</w:t>
      </w:r>
      <w:r w:rsidR="00A42769" w:rsidRPr="009D7755">
        <w:rPr>
          <w:bCs/>
          <w:sz w:val="18"/>
          <w:szCs w:val="18"/>
        </w:rPr>
        <w:t>.</w:t>
      </w:r>
      <w:r w:rsidRPr="009D7755">
        <w:rPr>
          <w:bCs/>
          <w:sz w:val="18"/>
          <w:szCs w:val="18"/>
        </w:rPr>
        <w:t xml:space="preserve"> Срок хранения изделий – 12 месяцев, от даты изготовления.</w:t>
      </w:r>
    </w:p>
    <w:p w14:paraId="5931DFDB" w14:textId="77777777" w:rsidR="00C63956" w:rsidRPr="009D7755" w:rsidRDefault="00C63956" w:rsidP="005D359D">
      <w:pPr>
        <w:pStyle w:val="a8"/>
        <w:rPr>
          <w:bCs/>
          <w:i/>
          <w:color w:val="000000"/>
          <w:spacing w:val="-1"/>
          <w:sz w:val="18"/>
          <w:szCs w:val="18"/>
        </w:rPr>
      </w:pPr>
    </w:p>
    <w:p w14:paraId="6965C03A" w14:textId="77777777" w:rsidR="00257F01" w:rsidRPr="009D7755" w:rsidRDefault="00257F01" w:rsidP="00257F01">
      <w:pPr>
        <w:pStyle w:val="Default"/>
        <w:jc w:val="center"/>
        <w:rPr>
          <w:b/>
          <w:bCs/>
          <w:sz w:val="18"/>
          <w:szCs w:val="18"/>
        </w:rPr>
      </w:pPr>
      <w:r w:rsidRPr="009D7755">
        <w:rPr>
          <w:b/>
          <w:bCs/>
          <w:sz w:val="18"/>
          <w:szCs w:val="18"/>
        </w:rPr>
        <w:t>8. Гарантии изготовителя</w:t>
      </w:r>
    </w:p>
    <w:p w14:paraId="7F8C71F2" w14:textId="77777777" w:rsidR="00257F01" w:rsidRPr="009D7755" w:rsidRDefault="00257F01" w:rsidP="00257F0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8.1</w:t>
      </w:r>
      <w:r w:rsidR="00A42769" w:rsidRPr="009D7755">
        <w:rPr>
          <w:bCs/>
          <w:sz w:val="18"/>
          <w:szCs w:val="18"/>
        </w:rPr>
        <w:t>.</w:t>
      </w:r>
      <w:r w:rsidRPr="009D7755">
        <w:rPr>
          <w:bCs/>
          <w:sz w:val="18"/>
          <w:szCs w:val="18"/>
        </w:rPr>
        <w:t xml:space="preserve"> Гарантийный срок эксплуатации – </w:t>
      </w:r>
      <w:r w:rsidR="00B634CC" w:rsidRPr="008D3D75">
        <w:rPr>
          <w:bCs/>
          <w:sz w:val="18"/>
          <w:szCs w:val="18"/>
        </w:rPr>
        <w:t>5 лет</w:t>
      </w:r>
      <w:r w:rsidR="00147D2E">
        <w:rPr>
          <w:bCs/>
          <w:sz w:val="18"/>
          <w:szCs w:val="18"/>
        </w:rPr>
        <w:t xml:space="preserve"> от даты приобретения</w:t>
      </w:r>
      <w:r w:rsidRPr="009D7755">
        <w:rPr>
          <w:bCs/>
          <w:sz w:val="18"/>
          <w:szCs w:val="18"/>
        </w:rPr>
        <w:t>.</w:t>
      </w:r>
    </w:p>
    <w:p w14:paraId="49FC3AF0" w14:textId="77777777" w:rsidR="00A42769" w:rsidRPr="009D7755" w:rsidRDefault="00A42769" w:rsidP="00A42769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8.2. Срок служб</w:t>
      </w:r>
      <w:r w:rsidR="00147D2E">
        <w:rPr>
          <w:bCs/>
          <w:sz w:val="18"/>
          <w:szCs w:val="18"/>
        </w:rPr>
        <w:t>ы – 7 лет от даты приобретения</w:t>
      </w:r>
      <w:r w:rsidRPr="009D7755">
        <w:rPr>
          <w:bCs/>
          <w:sz w:val="18"/>
          <w:szCs w:val="18"/>
        </w:rPr>
        <w:t>.</w:t>
      </w:r>
    </w:p>
    <w:p w14:paraId="6C6DE3EC" w14:textId="77777777" w:rsidR="00A42769" w:rsidRDefault="00977D7B" w:rsidP="00257F01">
      <w:pPr>
        <w:pStyle w:val="Default"/>
        <w:ind w:firstLine="284"/>
        <w:rPr>
          <w:bCs/>
          <w:sz w:val="18"/>
          <w:szCs w:val="18"/>
        </w:rPr>
      </w:pPr>
      <w:r w:rsidRPr="009D7755">
        <w:rPr>
          <w:bCs/>
          <w:sz w:val="18"/>
          <w:szCs w:val="18"/>
        </w:rPr>
        <w:t>8.3. Гарантия не распространяется на изделия с дефектами, возникшими по вине потребителя вследствие нарушения условий эксплуатации, хранения и транспортирования, а также при отсутствии либо повреждении защитных наклеек.</w:t>
      </w:r>
    </w:p>
    <w:sectPr w:rsidR="00A42769" w:rsidSect="00696191">
      <w:pgSz w:w="16834" w:h="11909" w:orient="landscape"/>
      <w:pgMar w:top="1135" w:right="778" w:bottom="568" w:left="932" w:header="720" w:footer="720" w:gutter="0"/>
      <w:cols w:num="2" w:space="720" w:equalWidth="0">
        <w:col w:w="7382" w:space="1114"/>
        <w:col w:w="662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C328" w14:textId="77777777" w:rsidR="001C0A05" w:rsidRDefault="001C0A05" w:rsidP="00AD032C">
      <w:r>
        <w:separator/>
      </w:r>
    </w:p>
  </w:endnote>
  <w:endnote w:type="continuationSeparator" w:id="0">
    <w:p w14:paraId="60ADC87F" w14:textId="77777777" w:rsidR="001C0A05" w:rsidRDefault="001C0A05" w:rsidP="00A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0A07" w14:textId="77777777" w:rsidR="001C0A05" w:rsidRDefault="001C0A05" w:rsidP="00AD032C">
      <w:r>
        <w:separator/>
      </w:r>
    </w:p>
  </w:footnote>
  <w:footnote w:type="continuationSeparator" w:id="0">
    <w:p w14:paraId="2092B237" w14:textId="77777777" w:rsidR="001C0A05" w:rsidRDefault="001C0A05" w:rsidP="00AD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7EE0E2"/>
    <w:lvl w:ilvl="0">
      <w:numFmt w:val="bullet"/>
      <w:lvlText w:val="*"/>
      <w:lvlJc w:val="left"/>
    </w:lvl>
  </w:abstractNum>
  <w:abstractNum w:abstractNumId="1" w15:restartNumberingAfterBreak="0">
    <w:nsid w:val="0F1C51A9"/>
    <w:multiLevelType w:val="singleLevel"/>
    <w:tmpl w:val="B39040C8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B1366AF"/>
    <w:multiLevelType w:val="multilevel"/>
    <w:tmpl w:val="1C5699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3" w15:restartNumberingAfterBreak="0">
    <w:nsid w:val="2A552EC3"/>
    <w:multiLevelType w:val="singleLevel"/>
    <w:tmpl w:val="DF4ABC1C"/>
    <w:lvl w:ilvl="0">
      <w:start w:val="2"/>
      <w:numFmt w:val="decimal"/>
      <w:lvlText w:val="8.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C4064E"/>
    <w:multiLevelType w:val="multilevel"/>
    <w:tmpl w:val="FA0AF5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5" w15:restartNumberingAfterBreak="0">
    <w:nsid w:val="3A161FE3"/>
    <w:multiLevelType w:val="singleLevel"/>
    <w:tmpl w:val="B39040C8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4E27709D"/>
    <w:multiLevelType w:val="multilevel"/>
    <w:tmpl w:val="13169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060D9B"/>
    <w:multiLevelType w:val="singleLevel"/>
    <w:tmpl w:val="62F03118"/>
    <w:lvl w:ilvl="0">
      <w:start w:val="1"/>
      <w:numFmt w:val="decimal"/>
      <w:lvlText w:val="5.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EF73A07"/>
    <w:multiLevelType w:val="singleLevel"/>
    <w:tmpl w:val="CE74B6B6"/>
    <w:lvl w:ilvl="0">
      <w:start w:val="5"/>
      <w:numFmt w:val="decimal"/>
      <w:lvlText w:val="5.%1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806D7B"/>
    <w:multiLevelType w:val="multilevel"/>
    <w:tmpl w:val="8982E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080"/>
      </w:pPr>
      <w:rPr>
        <w:rFonts w:hint="default"/>
      </w:rPr>
    </w:lvl>
  </w:abstractNum>
  <w:abstractNum w:abstractNumId="10" w15:restartNumberingAfterBreak="0">
    <w:nsid w:val="77280C2B"/>
    <w:multiLevelType w:val="multilevel"/>
    <w:tmpl w:val="1098F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7B7915FD"/>
    <w:multiLevelType w:val="multilevel"/>
    <w:tmpl w:val="7FDA4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BB"/>
    <w:rsid w:val="0000744E"/>
    <w:rsid w:val="00015E5F"/>
    <w:rsid w:val="00016F2C"/>
    <w:rsid w:val="00025644"/>
    <w:rsid w:val="00030FAE"/>
    <w:rsid w:val="00033AEF"/>
    <w:rsid w:val="000464D8"/>
    <w:rsid w:val="0005405B"/>
    <w:rsid w:val="00060BDA"/>
    <w:rsid w:val="00072500"/>
    <w:rsid w:val="000739F1"/>
    <w:rsid w:val="00086E7F"/>
    <w:rsid w:val="00090DA4"/>
    <w:rsid w:val="000A4674"/>
    <w:rsid w:val="000C5646"/>
    <w:rsid w:val="000C7DD2"/>
    <w:rsid w:val="000E2516"/>
    <w:rsid w:val="000E3D73"/>
    <w:rsid w:val="000F66EC"/>
    <w:rsid w:val="0011407D"/>
    <w:rsid w:val="00147D2E"/>
    <w:rsid w:val="00157B32"/>
    <w:rsid w:val="001663ED"/>
    <w:rsid w:val="0017058A"/>
    <w:rsid w:val="00181976"/>
    <w:rsid w:val="00186CB2"/>
    <w:rsid w:val="001B0011"/>
    <w:rsid w:val="001B6328"/>
    <w:rsid w:val="001C0A05"/>
    <w:rsid w:val="001C0ED3"/>
    <w:rsid w:val="001C3655"/>
    <w:rsid w:val="001D15F9"/>
    <w:rsid w:val="001D4002"/>
    <w:rsid w:val="0021178A"/>
    <w:rsid w:val="0021567C"/>
    <w:rsid w:val="00216FCA"/>
    <w:rsid w:val="00231742"/>
    <w:rsid w:val="00240C98"/>
    <w:rsid w:val="00240E27"/>
    <w:rsid w:val="00254DC2"/>
    <w:rsid w:val="00257F01"/>
    <w:rsid w:val="00260869"/>
    <w:rsid w:val="00277F4B"/>
    <w:rsid w:val="002816A1"/>
    <w:rsid w:val="002C0370"/>
    <w:rsid w:val="002C27EE"/>
    <w:rsid w:val="002D568F"/>
    <w:rsid w:val="002D77C9"/>
    <w:rsid w:val="002F1185"/>
    <w:rsid w:val="002F3CB0"/>
    <w:rsid w:val="002F4384"/>
    <w:rsid w:val="002F5A7A"/>
    <w:rsid w:val="0030259F"/>
    <w:rsid w:val="00314D35"/>
    <w:rsid w:val="00336B0B"/>
    <w:rsid w:val="00340423"/>
    <w:rsid w:val="003424DA"/>
    <w:rsid w:val="0038025D"/>
    <w:rsid w:val="003873A4"/>
    <w:rsid w:val="00387486"/>
    <w:rsid w:val="003D15ED"/>
    <w:rsid w:val="003E373A"/>
    <w:rsid w:val="004129E2"/>
    <w:rsid w:val="00423D96"/>
    <w:rsid w:val="00446E3B"/>
    <w:rsid w:val="004477B0"/>
    <w:rsid w:val="0045542D"/>
    <w:rsid w:val="0045587B"/>
    <w:rsid w:val="00457D30"/>
    <w:rsid w:val="00460C50"/>
    <w:rsid w:val="00477EBF"/>
    <w:rsid w:val="00480367"/>
    <w:rsid w:val="00486A28"/>
    <w:rsid w:val="00493425"/>
    <w:rsid w:val="004A7607"/>
    <w:rsid w:val="004B05FA"/>
    <w:rsid w:val="004C2B57"/>
    <w:rsid w:val="004C3762"/>
    <w:rsid w:val="004D0B63"/>
    <w:rsid w:val="00533528"/>
    <w:rsid w:val="00541C78"/>
    <w:rsid w:val="00557F5F"/>
    <w:rsid w:val="00565C48"/>
    <w:rsid w:val="00566D1A"/>
    <w:rsid w:val="00596013"/>
    <w:rsid w:val="005A3894"/>
    <w:rsid w:val="005A6E0F"/>
    <w:rsid w:val="005B4AF6"/>
    <w:rsid w:val="005C12DC"/>
    <w:rsid w:val="005C53AC"/>
    <w:rsid w:val="005D30CF"/>
    <w:rsid w:val="005D359D"/>
    <w:rsid w:val="00610CBB"/>
    <w:rsid w:val="00622C25"/>
    <w:rsid w:val="00645846"/>
    <w:rsid w:val="00657A36"/>
    <w:rsid w:val="006668CF"/>
    <w:rsid w:val="00685854"/>
    <w:rsid w:val="00696191"/>
    <w:rsid w:val="006E248C"/>
    <w:rsid w:val="006F0F75"/>
    <w:rsid w:val="006F369A"/>
    <w:rsid w:val="00705262"/>
    <w:rsid w:val="00722712"/>
    <w:rsid w:val="00723380"/>
    <w:rsid w:val="00727266"/>
    <w:rsid w:val="007626D7"/>
    <w:rsid w:val="0076391E"/>
    <w:rsid w:val="00775515"/>
    <w:rsid w:val="007A1087"/>
    <w:rsid w:val="007A6ED3"/>
    <w:rsid w:val="007D7069"/>
    <w:rsid w:val="007E2FF4"/>
    <w:rsid w:val="00807150"/>
    <w:rsid w:val="0080718E"/>
    <w:rsid w:val="00812BAC"/>
    <w:rsid w:val="00814B88"/>
    <w:rsid w:val="008172C1"/>
    <w:rsid w:val="00822E61"/>
    <w:rsid w:val="00824133"/>
    <w:rsid w:val="008271B4"/>
    <w:rsid w:val="00844F6F"/>
    <w:rsid w:val="00847565"/>
    <w:rsid w:val="008503E8"/>
    <w:rsid w:val="00851A79"/>
    <w:rsid w:val="00855F5C"/>
    <w:rsid w:val="0086124C"/>
    <w:rsid w:val="008628B9"/>
    <w:rsid w:val="0086613F"/>
    <w:rsid w:val="00871051"/>
    <w:rsid w:val="00872255"/>
    <w:rsid w:val="00872CE5"/>
    <w:rsid w:val="00873949"/>
    <w:rsid w:val="00896C5C"/>
    <w:rsid w:val="008B4F34"/>
    <w:rsid w:val="008B76E8"/>
    <w:rsid w:val="008C03D2"/>
    <w:rsid w:val="008D3D75"/>
    <w:rsid w:val="009162DA"/>
    <w:rsid w:val="00917F22"/>
    <w:rsid w:val="00921D15"/>
    <w:rsid w:val="00922A51"/>
    <w:rsid w:val="009353DE"/>
    <w:rsid w:val="009412A4"/>
    <w:rsid w:val="00962EB5"/>
    <w:rsid w:val="00977D7B"/>
    <w:rsid w:val="0098461C"/>
    <w:rsid w:val="009B39DF"/>
    <w:rsid w:val="009D744F"/>
    <w:rsid w:val="009D7755"/>
    <w:rsid w:val="009E6AFE"/>
    <w:rsid w:val="009F04D1"/>
    <w:rsid w:val="00A0346B"/>
    <w:rsid w:val="00A05AE0"/>
    <w:rsid w:val="00A07BAA"/>
    <w:rsid w:val="00A2395E"/>
    <w:rsid w:val="00A336F6"/>
    <w:rsid w:val="00A42769"/>
    <w:rsid w:val="00A5038B"/>
    <w:rsid w:val="00A714E9"/>
    <w:rsid w:val="00A7457C"/>
    <w:rsid w:val="00A90CF5"/>
    <w:rsid w:val="00A94E58"/>
    <w:rsid w:val="00A97CB9"/>
    <w:rsid w:val="00AB7122"/>
    <w:rsid w:val="00AC17E0"/>
    <w:rsid w:val="00AC35CB"/>
    <w:rsid w:val="00AC54BF"/>
    <w:rsid w:val="00AC667E"/>
    <w:rsid w:val="00AD032C"/>
    <w:rsid w:val="00AF6BF6"/>
    <w:rsid w:val="00AF7C28"/>
    <w:rsid w:val="00B237F0"/>
    <w:rsid w:val="00B25211"/>
    <w:rsid w:val="00B25253"/>
    <w:rsid w:val="00B33A07"/>
    <w:rsid w:val="00B373A4"/>
    <w:rsid w:val="00B54716"/>
    <w:rsid w:val="00B634CC"/>
    <w:rsid w:val="00B652B9"/>
    <w:rsid w:val="00B81249"/>
    <w:rsid w:val="00B84808"/>
    <w:rsid w:val="00B954C5"/>
    <w:rsid w:val="00BA25C0"/>
    <w:rsid w:val="00BB246C"/>
    <w:rsid w:val="00BB6176"/>
    <w:rsid w:val="00BC0705"/>
    <w:rsid w:val="00BC1970"/>
    <w:rsid w:val="00BD11F6"/>
    <w:rsid w:val="00BD17B0"/>
    <w:rsid w:val="00BD25EC"/>
    <w:rsid w:val="00BD4B15"/>
    <w:rsid w:val="00BD69D2"/>
    <w:rsid w:val="00BF06FB"/>
    <w:rsid w:val="00C004AE"/>
    <w:rsid w:val="00C0580C"/>
    <w:rsid w:val="00C144BC"/>
    <w:rsid w:val="00C14C50"/>
    <w:rsid w:val="00C17656"/>
    <w:rsid w:val="00C17BAE"/>
    <w:rsid w:val="00C35148"/>
    <w:rsid w:val="00C4661A"/>
    <w:rsid w:val="00C52881"/>
    <w:rsid w:val="00C63956"/>
    <w:rsid w:val="00C74B50"/>
    <w:rsid w:val="00C76C62"/>
    <w:rsid w:val="00C80E2A"/>
    <w:rsid w:val="00C87929"/>
    <w:rsid w:val="00C919BB"/>
    <w:rsid w:val="00C96E81"/>
    <w:rsid w:val="00CA5FEB"/>
    <w:rsid w:val="00CB05CC"/>
    <w:rsid w:val="00CB6222"/>
    <w:rsid w:val="00CF2A08"/>
    <w:rsid w:val="00CF4171"/>
    <w:rsid w:val="00D04178"/>
    <w:rsid w:val="00D076B3"/>
    <w:rsid w:val="00D115C1"/>
    <w:rsid w:val="00D33350"/>
    <w:rsid w:val="00D33864"/>
    <w:rsid w:val="00D45FD7"/>
    <w:rsid w:val="00D47443"/>
    <w:rsid w:val="00D60DA8"/>
    <w:rsid w:val="00DC243C"/>
    <w:rsid w:val="00DC5A7B"/>
    <w:rsid w:val="00DF3D8B"/>
    <w:rsid w:val="00E077B4"/>
    <w:rsid w:val="00E10526"/>
    <w:rsid w:val="00E13DDB"/>
    <w:rsid w:val="00E30FCC"/>
    <w:rsid w:val="00E52E5A"/>
    <w:rsid w:val="00E61DDC"/>
    <w:rsid w:val="00E705EC"/>
    <w:rsid w:val="00E84F86"/>
    <w:rsid w:val="00E87A41"/>
    <w:rsid w:val="00E908F3"/>
    <w:rsid w:val="00EC098E"/>
    <w:rsid w:val="00EE3951"/>
    <w:rsid w:val="00EE545C"/>
    <w:rsid w:val="00EE5B96"/>
    <w:rsid w:val="00F10D60"/>
    <w:rsid w:val="00F17DB9"/>
    <w:rsid w:val="00F65C86"/>
    <w:rsid w:val="00F70A8A"/>
    <w:rsid w:val="00F75C7E"/>
    <w:rsid w:val="00F77A02"/>
    <w:rsid w:val="00F84C98"/>
    <w:rsid w:val="00FC237E"/>
    <w:rsid w:val="00FC6F77"/>
    <w:rsid w:val="00FD2AD0"/>
    <w:rsid w:val="00FD3B91"/>
    <w:rsid w:val="00FE3456"/>
    <w:rsid w:val="00FF4F0B"/>
    <w:rsid w:val="00FF5652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53CAB"/>
  <w15:docId w15:val="{0FB7302E-F89D-4863-84CB-A1BAABC9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46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5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0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032C"/>
  </w:style>
  <w:style w:type="paragraph" w:styleId="a6">
    <w:name w:val="footer"/>
    <w:basedOn w:val="a"/>
    <w:link w:val="a7"/>
    <w:rsid w:val="00AD03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032C"/>
  </w:style>
  <w:style w:type="paragraph" w:customStyle="1" w:styleId="Default">
    <w:name w:val="Default"/>
    <w:rsid w:val="002C03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2C0370"/>
    <w:rPr>
      <w:color w:val="auto"/>
    </w:rPr>
  </w:style>
  <w:style w:type="paragraph" w:styleId="a8">
    <w:name w:val="Body Text Indent"/>
    <w:basedOn w:val="a"/>
    <w:link w:val="a9"/>
    <w:rsid w:val="00BB246C"/>
    <w:pPr>
      <w:widowControl/>
      <w:tabs>
        <w:tab w:val="left" w:pos="1418"/>
        <w:tab w:val="left" w:pos="1985"/>
      </w:tabs>
      <w:autoSpaceDE/>
      <w:autoSpaceDN/>
      <w:adjustRightInd/>
      <w:ind w:firstLine="284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BB246C"/>
    <w:rPr>
      <w:sz w:val="22"/>
    </w:rPr>
  </w:style>
  <w:style w:type="paragraph" w:styleId="aa">
    <w:name w:val="Balloon Text"/>
    <w:basedOn w:val="a"/>
    <w:link w:val="ab"/>
    <w:rsid w:val="00C74B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4B5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57F01"/>
    <w:pPr>
      <w:ind w:left="720"/>
      <w:contextualSpacing/>
    </w:pPr>
  </w:style>
  <w:style w:type="character" w:styleId="ad">
    <w:name w:val="Hyperlink"/>
    <w:rsid w:val="000C5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yankina</dc:creator>
  <cp:lastModifiedBy>ASUS751</cp:lastModifiedBy>
  <cp:revision>2</cp:revision>
  <cp:lastPrinted>2014-01-28T14:30:00Z</cp:lastPrinted>
  <dcterms:created xsi:type="dcterms:W3CDTF">2019-08-19T09:23:00Z</dcterms:created>
  <dcterms:modified xsi:type="dcterms:W3CDTF">2019-08-19T09:23:00Z</dcterms:modified>
</cp:coreProperties>
</file>